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E5" w:rsidRDefault="00B652E5" w:rsidP="00B652E5">
      <w:pPr>
        <w:tabs>
          <w:tab w:val="left" w:pos="989"/>
          <w:tab w:val="center" w:pos="4535"/>
          <w:tab w:val="left" w:pos="7488"/>
        </w:tabs>
        <w:rPr>
          <w:szCs w:val="24"/>
        </w:rPr>
      </w:pPr>
      <w:bookmarkStart w:id="0" w:name="_GoBack"/>
      <w:bookmarkEnd w:id="0"/>
    </w:p>
    <w:p w:rsidR="00B652E5" w:rsidRDefault="00B652E5" w:rsidP="00B652E5">
      <w:pPr>
        <w:tabs>
          <w:tab w:val="left" w:pos="989"/>
          <w:tab w:val="center" w:pos="4535"/>
          <w:tab w:val="left" w:pos="7488"/>
        </w:tabs>
        <w:rPr>
          <w:szCs w:val="24"/>
        </w:rPr>
      </w:pPr>
    </w:p>
    <w:p w:rsidR="00B652E5" w:rsidRDefault="00B652E5" w:rsidP="00B652E5">
      <w:pPr>
        <w:tabs>
          <w:tab w:val="left" w:pos="989"/>
          <w:tab w:val="center" w:pos="4535"/>
          <w:tab w:val="left" w:pos="7488"/>
        </w:tabs>
        <w:rPr>
          <w:szCs w:val="24"/>
        </w:rPr>
      </w:pPr>
    </w:p>
    <w:p w:rsidR="00B652E5" w:rsidRDefault="00B652E5" w:rsidP="00B652E5">
      <w:pPr>
        <w:tabs>
          <w:tab w:val="left" w:pos="989"/>
          <w:tab w:val="center" w:pos="4535"/>
          <w:tab w:val="left" w:pos="7488"/>
        </w:tabs>
        <w:rPr>
          <w:szCs w:val="24"/>
        </w:rPr>
      </w:pPr>
    </w:p>
    <w:p w:rsidR="00B652E5" w:rsidRPr="005F0D12" w:rsidRDefault="00B652E5" w:rsidP="00B652E5">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11/07</w:t>
      </w:r>
      <w:r w:rsidRPr="005F0D12">
        <w:rPr>
          <w:szCs w:val="24"/>
        </w:rPr>
        <w:t>/20</w:t>
      </w:r>
      <w:r>
        <w:rPr>
          <w:szCs w:val="24"/>
        </w:rPr>
        <w:t>23</w:t>
      </w:r>
      <w:r w:rsidRPr="005F0D12">
        <w:rPr>
          <w:szCs w:val="24"/>
        </w:rPr>
        <w:t xml:space="preserve"> TARİHLİ OLAĞAN</w:t>
      </w:r>
      <w:r>
        <w:rPr>
          <w:szCs w:val="24"/>
        </w:rPr>
        <w:t>ÜSTÜ</w:t>
      </w:r>
      <w:r w:rsidRPr="005F0D12">
        <w:rPr>
          <w:szCs w:val="24"/>
        </w:rPr>
        <w:t xml:space="preserve">                                                           </w:t>
      </w:r>
      <w:r>
        <w:rPr>
          <w:szCs w:val="24"/>
        </w:rPr>
        <w:t>1</w:t>
      </w:r>
      <w:r w:rsidRPr="005F0D12">
        <w:rPr>
          <w:szCs w:val="24"/>
        </w:rPr>
        <w:t>. BİRLEŞİM TOPLANTISINDA ALINAN KARARLARIN ÖZETİDİR.</w:t>
      </w:r>
    </w:p>
    <w:p w:rsidR="00B652E5" w:rsidRDefault="00B652E5" w:rsidP="00B652E5">
      <w:pPr>
        <w:jc w:val="both"/>
        <w:rPr>
          <w:szCs w:val="24"/>
        </w:rPr>
      </w:pPr>
    </w:p>
    <w:p w:rsidR="00B652E5" w:rsidRPr="005F0D12" w:rsidRDefault="00B652E5" w:rsidP="00B652E5">
      <w:pPr>
        <w:jc w:val="both"/>
        <w:rPr>
          <w:szCs w:val="24"/>
        </w:rPr>
      </w:pPr>
      <w:r w:rsidRPr="005F0D12">
        <w:rPr>
          <w:szCs w:val="24"/>
        </w:rPr>
        <w:t>KARARLARIN ÖZETİ</w:t>
      </w:r>
    </w:p>
    <w:p w:rsidR="00B652E5" w:rsidRPr="005F0D12" w:rsidRDefault="00B652E5" w:rsidP="00B652E5">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Temmuz ayı olağanüstü Toplantısının 1. Birleşiminin 1. Oturumu 11/07/</w:t>
      </w:r>
      <w:r w:rsidRPr="005F0D12">
        <w:rPr>
          <w:szCs w:val="24"/>
        </w:rPr>
        <w:t>202</w:t>
      </w:r>
      <w:r>
        <w:rPr>
          <w:szCs w:val="24"/>
        </w:rPr>
        <w:t>3</w:t>
      </w:r>
      <w:r w:rsidRPr="005F0D12">
        <w:rPr>
          <w:szCs w:val="24"/>
        </w:rPr>
        <w:t xml:space="preserve"> </w:t>
      </w:r>
      <w:r>
        <w:rPr>
          <w:szCs w:val="24"/>
        </w:rPr>
        <w:t xml:space="preserve">Salı </w:t>
      </w:r>
      <w:r w:rsidRPr="005F0D12">
        <w:rPr>
          <w:szCs w:val="24"/>
        </w:rPr>
        <w:t xml:space="preserve">günü saat </w:t>
      </w:r>
      <w:r>
        <w:rPr>
          <w:szCs w:val="24"/>
        </w:rPr>
        <w:t>10:00’</w:t>
      </w:r>
      <w:r w:rsidRPr="005F0D12">
        <w:rPr>
          <w:szCs w:val="24"/>
        </w:rPr>
        <w:t xml:space="preserve"> d</w:t>
      </w:r>
      <w:r>
        <w:rPr>
          <w:szCs w:val="24"/>
        </w:rPr>
        <w:t>a</w:t>
      </w:r>
      <w:r w:rsidRPr="005F0D12">
        <w:rPr>
          <w:szCs w:val="24"/>
        </w:rPr>
        <w:t xml:space="preserve"> Meclis toplantı salonunda yapmak üzere toplandı.</w:t>
      </w:r>
    </w:p>
    <w:p w:rsidR="00B652E5" w:rsidRDefault="00B652E5" w:rsidP="00B652E5"/>
    <w:p w:rsidR="00B652E5" w:rsidRDefault="00B652E5" w:rsidP="00B652E5">
      <w:pPr>
        <w:jc w:val="both"/>
        <w:rPr>
          <w:sz w:val="20"/>
        </w:rPr>
      </w:pP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Mürsel ETEGÜL, Ayşe AYDIN, Muammer KARA, Zekayi MORKOÇ, İsmail ARSLAN, Hüseyin GÜLER, Necmettin SEFEROĞLU, İsmail KARAGÖZ, Şükran SEVİNDİK, Atilla SEVİM, Barış KÖSE, Serkan YILDIZ, Zafer ALA, Ali AYDIN ve Mehmet KENAN</w:t>
      </w:r>
    </w:p>
    <w:p w:rsidR="00B652E5" w:rsidRPr="00AE0BA3" w:rsidRDefault="00B652E5" w:rsidP="00B652E5">
      <w:pPr>
        <w:jc w:val="both"/>
        <w:rPr>
          <w:szCs w:val="24"/>
        </w:rPr>
      </w:pPr>
    </w:p>
    <w:p w:rsidR="00B652E5" w:rsidRDefault="00B652E5" w:rsidP="00B652E5">
      <w:pPr>
        <w:pStyle w:val="AralkYok"/>
        <w:jc w:val="both"/>
        <w:rPr>
          <w:sz w:val="20"/>
        </w:rPr>
      </w:pPr>
      <w:r w:rsidRPr="00AE0BA3">
        <w:rPr>
          <w:szCs w:val="24"/>
        </w:rPr>
        <w:t xml:space="preserve"> </w:t>
      </w:r>
      <w:r w:rsidRPr="00AE0BA3">
        <w:rPr>
          <w:b/>
          <w:szCs w:val="24"/>
        </w:rPr>
        <w:t xml:space="preserve">Mazeretli Olarak Toplantıya Katılmayanlar; </w:t>
      </w:r>
      <w:r>
        <w:rPr>
          <w:sz w:val="20"/>
        </w:rPr>
        <w:t xml:space="preserve">Abdulkadir BULUT, Songül MODER, Mükremin ERTÜRK </w:t>
      </w:r>
    </w:p>
    <w:p w:rsidR="00B652E5" w:rsidRPr="00457FC8" w:rsidRDefault="00B652E5" w:rsidP="00B652E5">
      <w:pPr>
        <w:pStyle w:val="AralkYok"/>
        <w:jc w:val="both"/>
        <w:rPr>
          <w:szCs w:val="24"/>
        </w:rPr>
      </w:pPr>
    </w:p>
    <w:p w:rsidR="00B652E5" w:rsidRDefault="00B652E5" w:rsidP="00B652E5">
      <w:pPr>
        <w:pStyle w:val="AralkYok"/>
        <w:jc w:val="both"/>
        <w:rPr>
          <w:szCs w:val="24"/>
        </w:rPr>
      </w:pPr>
      <w:r w:rsidRPr="00AE0BA3">
        <w:rPr>
          <w:b/>
          <w:szCs w:val="24"/>
        </w:rPr>
        <w:t xml:space="preserve">Mazeretsiz Olarak Toplantıya Katılmayanlar; </w:t>
      </w:r>
      <w:r>
        <w:rPr>
          <w:szCs w:val="24"/>
        </w:rPr>
        <w:t>Fatih GÜNEYİN, Canip ÖZSOY ve Yalçın PİRİNÇCİ</w:t>
      </w:r>
    </w:p>
    <w:p w:rsidR="00B652E5" w:rsidRDefault="00B652E5" w:rsidP="00B652E5">
      <w:pPr>
        <w:pStyle w:val="AralkYok"/>
        <w:jc w:val="both"/>
        <w:rPr>
          <w:szCs w:val="24"/>
        </w:rPr>
      </w:pPr>
    </w:p>
    <w:p w:rsidR="00B652E5" w:rsidRDefault="00B652E5" w:rsidP="00B652E5">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B652E5" w:rsidRDefault="00B652E5" w:rsidP="00B652E5">
      <w:pPr>
        <w:jc w:val="both"/>
        <w:rPr>
          <w:b/>
        </w:rPr>
      </w:pPr>
    </w:p>
    <w:p w:rsidR="00B652E5" w:rsidRDefault="00B652E5" w:rsidP="00B652E5">
      <w:pPr>
        <w:tabs>
          <w:tab w:val="left" w:pos="2671"/>
        </w:tabs>
        <w:jc w:val="both"/>
        <w:rPr>
          <w:b/>
          <w:color w:val="000000"/>
          <w:szCs w:val="24"/>
          <w:shd w:val="clear" w:color="auto" w:fill="FFFFFF"/>
        </w:rPr>
      </w:pPr>
      <w:r>
        <w:rPr>
          <w:b/>
        </w:rPr>
        <w:t xml:space="preserve">1- </w:t>
      </w:r>
      <w:r>
        <w:rPr>
          <w:b/>
          <w:color w:val="000000"/>
          <w:szCs w:val="24"/>
          <w:shd w:val="clear" w:color="auto" w:fill="FFFFFF"/>
        </w:rPr>
        <w:t xml:space="preserve">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Destek Hizmetleri</w:t>
      </w:r>
      <w:r w:rsidRPr="008C0B53">
        <w:rPr>
          <w:b/>
          <w:color w:val="000000"/>
          <w:szCs w:val="24"/>
          <w:shd w:val="clear" w:color="auto" w:fill="FFFFFF"/>
        </w:rPr>
        <w:t xml:space="preserve"> 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2- 5393 sayılı kanunun ilgili maddesine istinaden hazırlanan </w:t>
      </w:r>
      <w:r w:rsidRPr="008C0B53">
        <w:rPr>
          <w:b/>
          <w:color w:val="000000"/>
          <w:szCs w:val="24"/>
          <w:shd w:val="clear" w:color="auto" w:fill="FFFFFF"/>
        </w:rPr>
        <w:t xml:space="preserve">Belediyemiz </w:t>
      </w:r>
      <w:r>
        <w:rPr>
          <w:b/>
          <w:color w:val="000000"/>
          <w:szCs w:val="24"/>
          <w:shd w:val="clear" w:color="auto" w:fill="FFFFFF"/>
        </w:rPr>
        <w:t>Destek Hizmetleri</w:t>
      </w:r>
      <w:r w:rsidRPr="008C0B53">
        <w:rPr>
          <w:b/>
          <w:color w:val="000000"/>
          <w:szCs w:val="24"/>
          <w:shd w:val="clear" w:color="auto" w:fill="FFFFFF"/>
        </w:rPr>
        <w:t xml:space="preserve"> Müdürlüğüne ait </w:t>
      </w:r>
      <w:r>
        <w:rPr>
          <w:b/>
          <w:color w:val="000000"/>
          <w:szCs w:val="24"/>
          <w:shd w:val="clear" w:color="auto" w:fill="FFFFFF"/>
        </w:rPr>
        <w:t>Acil Durum</w:t>
      </w:r>
      <w:r w:rsidRPr="008C0B53">
        <w:rPr>
          <w:b/>
          <w:color w:val="000000"/>
          <w:szCs w:val="24"/>
          <w:shd w:val="clear" w:color="auto" w:fill="FFFFFF"/>
        </w:rPr>
        <w:t xml:space="preserve">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Pr="00F93088"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sidRPr="00F93088">
        <w:rPr>
          <w:b/>
        </w:rPr>
        <w:t>3-</w:t>
      </w:r>
      <w:r>
        <w:t xml:space="preserve"> </w:t>
      </w:r>
      <w:r>
        <w:rPr>
          <w:b/>
          <w:color w:val="000000"/>
          <w:szCs w:val="24"/>
          <w:shd w:val="clear" w:color="auto" w:fill="FFFFFF"/>
        </w:rPr>
        <w:t xml:space="preserve">5393 sayılı kanunun ilgili maddesine istinaden hazırlanan </w:t>
      </w:r>
      <w:r w:rsidRPr="008C0B53">
        <w:rPr>
          <w:b/>
          <w:color w:val="000000"/>
          <w:szCs w:val="24"/>
          <w:shd w:val="clear" w:color="auto" w:fill="FFFFFF"/>
        </w:rPr>
        <w:t xml:space="preserve">Belediyemiz </w:t>
      </w:r>
      <w:r>
        <w:rPr>
          <w:b/>
          <w:color w:val="000000"/>
          <w:szCs w:val="24"/>
          <w:shd w:val="clear" w:color="auto" w:fill="FFFFFF"/>
        </w:rPr>
        <w:t>Destek Hizmetleri</w:t>
      </w:r>
      <w:r w:rsidRPr="008C0B53">
        <w:rPr>
          <w:b/>
          <w:color w:val="000000"/>
          <w:szCs w:val="24"/>
          <w:shd w:val="clear" w:color="auto" w:fill="FFFFFF"/>
        </w:rPr>
        <w:t xml:space="preserve"> Müdürlüğüne ait </w:t>
      </w:r>
      <w:r>
        <w:rPr>
          <w:b/>
          <w:color w:val="000000"/>
          <w:szCs w:val="24"/>
          <w:shd w:val="clear" w:color="auto" w:fill="FFFFFF"/>
        </w:rPr>
        <w:t xml:space="preserve">İç Güvenlik </w:t>
      </w:r>
      <w:r w:rsidRPr="008C0B53">
        <w:rPr>
          <w:b/>
          <w:color w:val="000000"/>
          <w:szCs w:val="24"/>
          <w:shd w:val="clear" w:color="auto" w:fill="FFFFFF"/>
        </w:rPr>
        <w:t xml:space="preserve">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4- 5393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Zabıta</w:t>
      </w:r>
      <w:r w:rsidRPr="008C0B53">
        <w:rPr>
          <w:b/>
          <w:color w:val="000000"/>
          <w:szCs w:val="24"/>
          <w:shd w:val="clear" w:color="auto" w:fill="FFFFFF"/>
        </w:rPr>
        <w:t xml:space="preserve"> 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5- 5393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Hukuk İşleri </w:t>
      </w:r>
      <w:r w:rsidRPr="008D3843">
        <w:rPr>
          <w:b/>
          <w:szCs w:val="24"/>
        </w:rPr>
        <w:t>ve Halkla İlişkiler</w:t>
      </w:r>
      <w:r>
        <w:rPr>
          <w:szCs w:val="24"/>
        </w:rPr>
        <w:t xml:space="preserve">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w:t>
      </w:r>
      <w:r>
        <w:rPr>
          <w:b/>
          <w:color w:val="000000"/>
          <w:szCs w:val="24"/>
          <w:shd w:val="clear" w:color="auto" w:fill="FFFFFF"/>
        </w:rPr>
        <w:lastRenderedPageBreak/>
        <w:t xml:space="preserve">(m)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6- 5393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Mali Hizmetler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7- 5393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Kentsel Dönüşüm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8- 5393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İnsan Kaynakları ve Eğitim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9- 5393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Özel Kalem 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10- 5393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Teftiş Kurulu 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11- 5393 sayılı kanunun 15. Maddesinin (b) bendine istinaden hazırlanan </w:t>
      </w:r>
      <w:r w:rsidRPr="008C0B53">
        <w:rPr>
          <w:b/>
          <w:color w:val="000000"/>
          <w:szCs w:val="24"/>
          <w:shd w:val="clear" w:color="auto" w:fill="FFFFFF"/>
        </w:rPr>
        <w:t xml:space="preserve">Belediyemiz </w:t>
      </w:r>
      <w:r w:rsidRPr="0005505A">
        <w:rPr>
          <w:b/>
          <w:szCs w:val="24"/>
        </w:rPr>
        <w:t>İklim Değişikliği ve Sıfır Atık</w:t>
      </w:r>
      <w:r>
        <w:rPr>
          <w:szCs w:val="24"/>
        </w:rPr>
        <w:t xml:space="preserve"> </w:t>
      </w:r>
      <w:r>
        <w:rPr>
          <w:b/>
          <w:color w:val="000000"/>
          <w:szCs w:val="24"/>
          <w:shd w:val="clear" w:color="auto" w:fill="FFFFFF"/>
        </w:rPr>
        <w:t xml:space="preserve">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12- 5393 sayılı kanunun 15. Maddesinin (b) bendine istinaden hazırlanan </w:t>
      </w:r>
      <w:r w:rsidRPr="008C0B53">
        <w:rPr>
          <w:b/>
          <w:color w:val="000000"/>
          <w:szCs w:val="24"/>
          <w:shd w:val="clear" w:color="auto" w:fill="FFFFFF"/>
        </w:rPr>
        <w:t xml:space="preserve">Belediyemiz </w:t>
      </w:r>
      <w:r>
        <w:rPr>
          <w:b/>
          <w:szCs w:val="24"/>
        </w:rPr>
        <w:t xml:space="preserve">Basın ve Yayın </w:t>
      </w:r>
      <w:r>
        <w:rPr>
          <w:b/>
          <w:color w:val="000000"/>
          <w:szCs w:val="24"/>
          <w:shd w:val="clear" w:color="auto" w:fill="FFFFFF"/>
        </w:rPr>
        <w:t xml:space="preserve">Müdürlüğüne </w:t>
      </w:r>
      <w:r w:rsidRPr="008C0B53">
        <w:rPr>
          <w:b/>
          <w:color w:val="000000"/>
          <w:szCs w:val="24"/>
          <w:shd w:val="clear" w:color="auto" w:fill="FFFFFF"/>
        </w:rPr>
        <w:t xml:space="preserve">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proofErr w:type="gramStart"/>
      <w:r>
        <w:rPr>
          <w:b/>
          <w:color w:val="000000"/>
          <w:szCs w:val="24"/>
          <w:shd w:val="clear" w:color="auto" w:fill="FFFFFF"/>
        </w:rPr>
        <w:t>13- 09/04/2023 tarih ve 32158 sayılı Resmi Gazetede yayınlanan Belediye ve Bağlı Kuruluşları ile Mahalli İdare</w:t>
      </w:r>
      <w:r>
        <w:rPr>
          <w:color w:val="000000"/>
          <w:szCs w:val="24"/>
          <w:shd w:val="clear" w:color="auto" w:fill="FFFFFF"/>
        </w:rPr>
        <w:t xml:space="preserve"> </w:t>
      </w:r>
      <w:r w:rsidRPr="00BE2E4A">
        <w:rPr>
          <w:b/>
          <w:color w:val="000000"/>
          <w:szCs w:val="24"/>
          <w:shd w:val="clear" w:color="auto" w:fill="FFFFFF"/>
        </w:rPr>
        <w:t xml:space="preserve">Birlikleri Norm Kadro İlke </w:t>
      </w:r>
      <w:r>
        <w:rPr>
          <w:b/>
          <w:color w:val="000000"/>
          <w:szCs w:val="24"/>
          <w:shd w:val="clear" w:color="auto" w:fill="FFFFFF"/>
        </w:rPr>
        <w:t xml:space="preserve">ve </w:t>
      </w:r>
      <w:r w:rsidRPr="00BE2E4A">
        <w:rPr>
          <w:b/>
          <w:color w:val="000000"/>
          <w:szCs w:val="24"/>
          <w:shd w:val="clear" w:color="auto" w:fill="FFFFFF"/>
        </w:rPr>
        <w:t>Standartlarına Dair Yönetmelikte Değişiklik Yapılmasına Dair Yönetmelik kapsamında C-9 sınıfında 269 olan memur sayısı 270 olduğundan ve olması mecburi olan (10573 kodlu) Afet İşleri Müdürü kadrosunun Belediyemiz 657 sayılı kanuna tabi memur norm kadro cetvelinde belirtilen sayıya eklenmesi ve mevcut norm kadro cetvelindeki Genel İdare Hizmetler sınıfındaki (11025 kodlu) Çevre Koruma ve Kontrol Müdürü kadrosunun iptal edilerek Genel İdare Hizmetler sınıfındaki (11185 kodlu) Yapı Kont</w:t>
      </w:r>
      <w:r>
        <w:rPr>
          <w:b/>
          <w:color w:val="000000"/>
          <w:szCs w:val="24"/>
          <w:shd w:val="clear" w:color="auto" w:fill="FFFFFF"/>
        </w:rPr>
        <w:t>rol Müdürlük kadrolarının ihdas e</w:t>
      </w:r>
      <w:r w:rsidRPr="00BE2E4A">
        <w:rPr>
          <w:b/>
          <w:color w:val="000000"/>
          <w:szCs w:val="24"/>
          <w:shd w:val="clear" w:color="auto" w:fill="FFFFFF"/>
        </w:rPr>
        <w:t>dilmesi</w:t>
      </w:r>
      <w:r>
        <w:rPr>
          <w:b/>
          <w:color w:val="000000"/>
          <w:szCs w:val="24"/>
          <w:shd w:val="clear" w:color="auto" w:fill="FFFFFF"/>
        </w:rPr>
        <w:t>ne</w:t>
      </w:r>
      <w:r w:rsidRPr="00BE2E4A">
        <w:rPr>
          <w:b/>
          <w:color w:val="000000"/>
          <w:szCs w:val="24"/>
          <w:shd w:val="clear" w:color="auto" w:fill="FFFFFF"/>
        </w:rPr>
        <w:t xml:space="preserve"> ve norm kadro cetvelinin dolu boş durumlarının güncellenmesine;</w:t>
      </w:r>
      <w:r>
        <w:rPr>
          <w:color w:val="000000"/>
          <w:szCs w:val="24"/>
          <w:shd w:val="clear" w:color="auto" w:fill="FFFFFF"/>
        </w:rPr>
        <w:t xml:space="preserve"> </w:t>
      </w:r>
      <w:r>
        <w:rPr>
          <w:color w:val="000000"/>
          <w:szCs w:val="24"/>
          <w:shd w:val="clear" w:color="auto" w:fill="FFFFFF"/>
        </w:rPr>
        <w:lastRenderedPageBreak/>
        <w:t xml:space="preserve">işaretle yapılan oylama neticesinde </w:t>
      </w:r>
      <w:r w:rsidRPr="008C0B53">
        <w:rPr>
          <w:b/>
          <w:color w:val="000000"/>
          <w:szCs w:val="24"/>
          <w:shd w:val="clear" w:color="auto" w:fill="FFFFFF"/>
        </w:rPr>
        <w:t>oy birliği ile karar verilmiştir.</w:t>
      </w:r>
      <w:proofErr w:type="gramEnd"/>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r>
        <w:rPr>
          <w:b/>
          <w:color w:val="000000"/>
          <w:szCs w:val="24"/>
          <w:shd w:val="clear" w:color="auto" w:fill="FFFFFF"/>
        </w:rPr>
        <w:t xml:space="preserve">14- </w:t>
      </w:r>
      <w:r w:rsidRPr="0088530D">
        <w:rPr>
          <w:b/>
          <w:szCs w:val="24"/>
        </w:rPr>
        <w:t>Belediyemiz Performans Değerlendirme Yönetmeliğinin</w:t>
      </w:r>
      <w:r>
        <w:rPr>
          <w:szCs w:val="24"/>
        </w:rPr>
        <w:t xml:space="preserve">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B652E5" w:rsidRDefault="00B652E5" w:rsidP="00B652E5">
      <w:pPr>
        <w:tabs>
          <w:tab w:val="left" w:pos="2671"/>
        </w:tabs>
        <w:jc w:val="both"/>
        <w:rPr>
          <w:b/>
          <w:color w:val="000000"/>
          <w:szCs w:val="24"/>
          <w:shd w:val="clear" w:color="auto" w:fill="FFFFFF"/>
        </w:rPr>
      </w:pPr>
    </w:p>
    <w:p w:rsidR="00B652E5" w:rsidRDefault="00B652E5" w:rsidP="00B652E5">
      <w:pPr>
        <w:jc w:val="both"/>
        <w:rPr>
          <w:b/>
          <w:color w:val="000000"/>
          <w:szCs w:val="24"/>
          <w:shd w:val="clear" w:color="auto" w:fill="FFFFFF"/>
        </w:rPr>
      </w:pPr>
      <w:proofErr w:type="gramStart"/>
      <w:r>
        <w:rPr>
          <w:b/>
          <w:color w:val="000000"/>
          <w:szCs w:val="24"/>
          <w:shd w:val="clear" w:color="auto" w:fill="FFFFFF"/>
        </w:rPr>
        <w:t xml:space="preserve">15- </w:t>
      </w:r>
      <w:r w:rsidRPr="00800468">
        <w:rPr>
          <w:b/>
          <w:szCs w:val="24"/>
        </w:rPr>
        <w:t>02/06/2023 tarih ve 73 sayılı Meclis kararı ile İmar Komisyonuna havale edilen Erzurum İli Aziziye İlçesi Ocak Mahallesi</w:t>
      </w:r>
      <w:r>
        <w:rPr>
          <w:b/>
          <w:szCs w:val="24"/>
        </w:rPr>
        <w:t>nde bulunan mülkiyeti Yüksel SOLAK adına kayıtlı</w:t>
      </w:r>
      <w:r w:rsidRPr="00800468">
        <w:rPr>
          <w:b/>
          <w:szCs w:val="24"/>
        </w:rPr>
        <w:t xml:space="preserve"> 174 ada 6 </w:t>
      </w:r>
      <w:proofErr w:type="spellStart"/>
      <w:r w:rsidRPr="00800468">
        <w:rPr>
          <w:b/>
          <w:szCs w:val="24"/>
        </w:rPr>
        <w:t>nolu</w:t>
      </w:r>
      <w:proofErr w:type="spellEnd"/>
      <w:r w:rsidRPr="00800468">
        <w:rPr>
          <w:b/>
          <w:szCs w:val="24"/>
        </w:rPr>
        <w:t xml:space="preserve"> parsel üzerinde Güneş Enerji Santrali yapılması amacı ile Yenilenebilir Enerji Kaynaklarında Dayalı Üretim Tesisi Alanı E=0,50 </w:t>
      </w:r>
      <w:proofErr w:type="spellStart"/>
      <w:r w:rsidRPr="00800468">
        <w:rPr>
          <w:b/>
          <w:szCs w:val="24"/>
        </w:rPr>
        <w:t>Yençok</w:t>
      </w:r>
      <w:proofErr w:type="spellEnd"/>
      <w:r w:rsidRPr="00800468">
        <w:rPr>
          <w:b/>
          <w:szCs w:val="24"/>
        </w:rPr>
        <w:t xml:space="preserve">=6.50 m yapılaşma koşulu ile </w:t>
      </w:r>
      <w:r>
        <w:rPr>
          <w:b/>
          <w:szCs w:val="24"/>
        </w:rPr>
        <w:t xml:space="preserve">şehir plancısı </w:t>
      </w:r>
      <w:r w:rsidRPr="00800468">
        <w:rPr>
          <w:b/>
          <w:szCs w:val="24"/>
        </w:rPr>
        <w:t>tarafından hazırlanan İlave İmar Planının İmar Komisyon Raporu doğrultusunda kabulüne;</w:t>
      </w:r>
      <w:r>
        <w:rPr>
          <w:szCs w:val="24"/>
        </w:rPr>
        <w:t xml:space="preserve"> </w:t>
      </w:r>
      <w:r>
        <w:rPr>
          <w:color w:val="000000"/>
          <w:szCs w:val="24"/>
          <w:shd w:val="clear" w:color="auto" w:fill="FFFFFF"/>
        </w:rPr>
        <w:t xml:space="preserve">işaretle yapılan oylama neticesinde </w:t>
      </w:r>
      <w:r w:rsidRPr="008C0B53">
        <w:rPr>
          <w:b/>
          <w:color w:val="000000"/>
          <w:szCs w:val="24"/>
          <w:shd w:val="clear" w:color="auto" w:fill="FFFFFF"/>
        </w:rPr>
        <w:t>oy birliği ile karar verilmiştir.</w:t>
      </w:r>
      <w:proofErr w:type="gramEnd"/>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2671"/>
        </w:tabs>
        <w:jc w:val="both"/>
        <w:rPr>
          <w:b/>
          <w:color w:val="000000"/>
          <w:szCs w:val="24"/>
          <w:shd w:val="clear" w:color="auto" w:fill="FFFFFF"/>
        </w:rPr>
      </w:pPr>
    </w:p>
    <w:p w:rsidR="00B652E5" w:rsidRDefault="00B652E5" w:rsidP="00B652E5">
      <w:pPr>
        <w:tabs>
          <w:tab w:val="left" w:pos="989"/>
          <w:tab w:val="center" w:pos="4535"/>
          <w:tab w:val="left" w:pos="7488"/>
        </w:tabs>
        <w:rPr>
          <w:szCs w:val="24"/>
        </w:rPr>
      </w:pPr>
      <w:r>
        <w:rPr>
          <w:szCs w:val="24"/>
        </w:rPr>
        <w:t>Muhammed Cevdet ORHAN                İsmail KARAGÖZ                               Zafer ALA</w:t>
      </w:r>
    </w:p>
    <w:p w:rsidR="00B652E5" w:rsidRDefault="00B652E5" w:rsidP="00B652E5">
      <w:pPr>
        <w:tabs>
          <w:tab w:val="left" w:pos="989"/>
          <w:tab w:val="center" w:pos="4535"/>
          <w:tab w:val="left" w:pos="7488"/>
        </w:tabs>
        <w:rPr>
          <w:szCs w:val="24"/>
        </w:rPr>
      </w:pPr>
      <w:r>
        <w:rPr>
          <w:szCs w:val="24"/>
        </w:rPr>
        <w:t xml:space="preserve">      Belediye Başkanı                                 Divan Kâtibi                                    Divan Kâtibi</w:t>
      </w:r>
    </w:p>
    <w:p w:rsidR="00D7022A" w:rsidRDefault="00D7022A" w:rsidP="006C54A3"/>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A3"/>
    <w:rsid w:val="006C54A3"/>
    <w:rsid w:val="00B652E5"/>
    <w:rsid w:val="00B92CFE"/>
    <w:rsid w:val="00D7022A"/>
    <w:rsid w:val="00E06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7DA04-9C68-45C2-8A79-FDFB702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A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54A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2024-12-16T08:49:00Z</dcterms:created>
  <dcterms:modified xsi:type="dcterms:W3CDTF">2024-12-17T06:35:00Z</dcterms:modified>
</cp:coreProperties>
</file>