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68" w:rsidRPr="005F0D12" w:rsidRDefault="002F6068" w:rsidP="002F6068">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01</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2F6068" w:rsidRPr="005F0D12" w:rsidRDefault="002F6068" w:rsidP="002F6068">
      <w:pPr>
        <w:jc w:val="both"/>
        <w:rPr>
          <w:szCs w:val="24"/>
        </w:rPr>
      </w:pPr>
    </w:p>
    <w:p w:rsidR="002F6068" w:rsidRPr="005F0D12" w:rsidRDefault="002F6068" w:rsidP="002F6068">
      <w:pPr>
        <w:jc w:val="both"/>
        <w:rPr>
          <w:szCs w:val="24"/>
        </w:rPr>
      </w:pPr>
      <w:r w:rsidRPr="005F0D12">
        <w:rPr>
          <w:szCs w:val="24"/>
        </w:rPr>
        <w:t>KARARLARIN ÖZETİ</w:t>
      </w:r>
    </w:p>
    <w:p w:rsidR="002F6068" w:rsidRPr="005F0D12" w:rsidRDefault="002F6068" w:rsidP="002F6068">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Ocak ayı olağan Toplantısının 1. Birleşiminin 1. Oturumu 04/01/</w:t>
      </w:r>
      <w:r w:rsidRPr="005F0D12">
        <w:rPr>
          <w:szCs w:val="24"/>
        </w:rPr>
        <w:t>202</w:t>
      </w:r>
      <w:r>
        <w:rPr>
          <w:szCs w:val="24"/>
        </w:rPr>
        <w:t>2</w:t>
      </w:r>
      <w:r w:rsidRPr="005F0D12">
        <w:rPr>
          <w:szCs w:val="24"/>
        </w:rPr>
        <w:t xml:space="preserve"> </w:t>
      </w:r>
      <w:r>
        <w:rPr>
          <w:szCs w:val="24"/>
        </w:rPr>
        <w:t xml:space="preserve">Salı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2F6068" w:rsidRPr="005F0D12" w:rsidRDefault="002F6068" w:rsidP="002F6068">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2F6068" w:rsidRPr="00395E30" w:rsidRDefault="002F6068" w:rsidP="002F6068">
      <w:pPr>
        <w:widowControl/>
        <w:tabs>
          <w:tab w:val="left" w:pos="6303"/>
        </w:tabs>
        <w:suppressAutoHyphens w:val="0"/>
        <w:overflowPunct/>
        <w:autoSpaceDE/>
        <w:autoSpaceDN/>
        <w:adjustRightInd/>
        <w:spacing w:after="200" w:line="276" w:lineRule="auto"/>
        <w:jc w:val="both"/>
        <w:rPr>
          <w:rFonts w:eastAsiaTheme="minorHAnsi"/>
          <w:sz w:val="20"/>
          <w:lang w:eastAsia="en-US"/>
        </w:rPr>
      </w:pPr>
      <w:proofErr w:type="gramStart"/>
      <w:r w:rsidRPr="00395E30">
        <w:rPr>
          <w:rFonts w:eastAsiaTheme="minorHAnsi"/>
          <w:b/>
          <w:sz w:val="20"/>
          <w:lang w:eastAsia="en-US"/>
        </w:rPr>
        <w:t xml:space="preserve">Belediye Başkanı Muhammed Cevdet ORHAN’ </w:t>
      </w:r>
      <w:proofErr w:type="spellStart"/>
      <w:r w:rsidRPr="00395E30">
        <w:rPr>
          <w:rFonts w:eastAsiaTheme="minorHAnsi"/>
          <w:b/>
          <w:sz w:val="20"/>
          <w:lang w:eastAsia="en-US"/>
        </w:rPr>
        <w:t>nın</w:t>
      </w:r>
      <w:proofErr w:type="spellEnd"/>
      <w:r w:rsidRPr="00395E30">
        <w:rPr>
          <w:rFonts w:eastAsiaTheme="minorHAnsi"/>
          <w:b/>
          <w:sz w:val="20"/>
          <w:lang w:eastAsia="en-US"/>
        </w:rPr>
        <w:t xml:space="preserve"> </w:t>
      </w:r>
      <w:r w:rsidRPr="00395E30">
        <w:rPr>
          <w:rFonts w:eastAsiaTheme="minorHAnsi"/>
          <w:sz w:val="20"/>
          <w:lang w:eastAsia="en-US"/>
        </w:rPr>
        <w:t xml:space="preserve">Başkanlığında üyelerden, Ömer Faruk YARBA, </w:t>
      </w:r>
      <w:proofErr w:type="spellStart"/>
      <w:r w:rsidRPr="00395E30">
        <w:rPr>
          <w:rFonts w:eastAsiaTheme="minorHAnsi"/>
          <w:sz w:val="20"/>
          <w:lang w:eastAsia="en-US"/>
        </w:rPr>
        <w:t>Abdussamet</w:t>
      </w:r>
      <w:proofErr w:type="spellEnd"/>
      <w:r w:rsidRPr="00395E30">
        <w:rPr>
          <w:rFonts w:eastAsiaTheme="minorHAnsi"/>
          <w:sz w:val="20"/>
          <w:lang w:eastAsia="en-US"/>
        </w:rPr>
        <w:t xml:space="preserve"> ACAR, Ömer Faruk TÖREMEN, Mehmet AKARSU, Abdulkadir BULUT, Ayşe AYDIN, Sefer KARA, Haluk Ziya BEYOĞLU, İsmail ARSLAN, Songül MODER, Hüseyin GÜLER, Necmettin SEFEROĞLU, İsmail KARAGÖZ, Şükran SEVİNDİK, Atilla SEVİM, Barış KÖSE, Serkan YILDIZ, Zafer ALA, Ali AYDIN, Mükremin ERTÜRK, Yalçın PİRİNÇ</w:t>
      </w:r>
      <w:r>
        <w:rPr>
          <w:rFonts w:eastAsiaTheme="minorHAnsi"/>
          <w:sz w:val="20"/>
          <w:lang w:eastAsia="en-US"/>
        </w:rPr>
        <w:t>Cİ ve Mehmet KENAN</w:t>
      </w:r>
      <w:proofErr w:type="gramEnd"/>
    </w:p>
    <w:p w:rsidR="002F6068" w:rsidRPr="006C2ABA" w:rsidRDefault="002F6068" w:rsidP="002F6068">
      <w:pPr>
        <w:pStyle w:val="AralkYok"/>
        <w:jc w:val="both"/>
        <w:rPr>
          <w:szCs w:val="24"/>
        </w:rPr>
      </w:pPr>
    </w:p>
    <w:p w:rsidR="002F6068" w:rsidRDefault="002F6068" w:rsidP="002F6068">
      <w:pPr>
        <w:pStyle w:val="AralkYok"/>
        <w:jc w:val="both"/>
        <w:rPr>
          <w:sz w:val="20"/>
        </w:rPr>
      </w:pPr>
      <w:r w:rsidRPr="005F0D12">
        <w:rPr>
          <w:b/>
          <w:szCs w:val="24"/>
        </w:rPr>
        <w:t xml:space="preserve">Mazeretli Olarak Toplantıya Katılmayanlar; </w:t>
      </w:r>
      <w:r>
        <w:rPr>
          <w:sz w:val="20"/>
        </w:rPr>
        <w:t>Mürsel ETEGÜL, Fatih GÜNEYİN ve Canip ÖZSOY</w:t>
      </w:r>
    </w:p>
    <w:p w:rsidR="002F6068" w:rsidRDefault="002F6068" w:rsidP="002F6068">
      <w:pPr>
        <w:pStyle w:val="AralkYok"/>
        <w:jc w:val="both"/>
        <w:rPr>
          <w:b/>
          <w:szCs w:val="24"/>
        </w:rPr>
      </w:pPr>
      <w:r w:rsidRPr="0001750A">
        <w:rPr>
          <w:b/>
          <w:szCs w:val="24"/>
        </w:rPr>
        <w:t>Mazeretsiz Olarak</w:t>
      </w:r>
      <w:r>
        <w:rPr>
          <w:sz w:val="20"/>
        </w:rPr>
        <w:t xml:space="preserve"> </w:t>
      </w:r>
      <w:r w:rsidRPr="005F0D12">
        <w:rPr>
          <w:b/>
          <w:szCs w:val="24"/>
        </w:rPr>
        <w:t>Toplantıya Katılmayanlar;</w:t>
      </w:r>
      <w:r>
        <w:rPr>
          <w:b/>
          <w:szCs w:val="24"/>
        </w:rPr>
        <w:t xml:space="preserve"> </w:t>
      </w:r>
      <w:r>
        <w:rPr>
          <w:sz w:val="20"/>
        </w:rPr>
        <w:t>-</w:t>
      </w:r>
    </w:p>
    <w:p w:rsidR="002F6068" w:rsidRDefault="002F6068" w:rsidP="002F6068">
      <w:pPr>
        <w:pStyle w:val="AralkYok"/>
        <w:jc w:val="both"/>
        <w:rPr>
          <w:b/>
          <w:szCs w:val="24"/>
        </w:rPr>
      </w:pPr>
    </w:p>
    <w:p w:rsidR="002F6068" w:rsidRDefault="002F6068" w:rsidP="002F6068">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2F6068" w:rsidRDefault="002F6068" w:rsidP="002F6068">
      <w:pPr>
        <w:pStyle w:val="AralkYok"/>
        <w:jc w:val="both"/>
        <w:rPr>
          <w:szCs w:val="24"/>
          <w:lang w:eastAsia="en-US"/>
        </w:rPr>
      </w:pPr>
    </w:p>
    <w:p w:rsidR="002F6068" w:rsidRPr="0040139D" w:rsidRDefault="002F6068" w:rsidP="002F6068">
      <w:pPr>
        <w:jc w:val="both"/>
        <w:rPr>
          <w:b/>
          <w:szCs w:val="24"/>
        </w:rPr>
      </w:pPr>
      <w:r>
        <w:rPr>
          <w:b/>
          <w:szCs w:val="24"/>
        </w:rPr>
        <w:t>1-</w:t>
      </w:r>
      <w:r w:rsidRPr="0040139D">
        <w:rPr>
          <w:b/>
          <w:szCs w:val="24"/>
        </w:rPr>
        <w:t xml:space="preserve">03/12/2021 tarih ve 2021/132 sayılı Meclis kararı ile Komisyonumuza havale edilen, Erzurum İli, Aziziye İlçesi, </w:t>
      </w:r>
      <w:proofErr w:type="spellStart"/>
      <w:r w:rsidRPr="0040139D">
        <w:rPr>
          <w:b/>
          <w:szCs w:val="24"/>
        </w:rPr>
        <w:t>Gezköy</w:t>
      </w:r>
      <w:proofErr w:type="spellEnd"/>
      <w:r w:rsidRPr="0040139D">
        <w:rPr>
          <w:b/>
          <w:szCs w:val="24"/>
        </w:rPr>
        <w:t xml:space="preserve"> Mahallesinde bulunan mülkiyeti belediyemize ait 2066 ada 9 </w:t>
      </w:r>
      <w:proofErr w:type="spellStart"/>
      <w:r w:rsidRPr="0040139D">
        <w:rPr>
          <w:b/>
          <w:szCs w:val="24"/>
        </w:rPr>
        <w:t>nolu</w:t>
      </w:r>
      <w:proofErr w:type="spellEnd"/>
      <w:r w:rsidRPr="0040139D">
        <w:rPr>
          <w:b/>
          <w:szCs w:val="24"/>
        </w:rPr>
        <w:t xml:space="preserve"> parsel 1/1000 Uygulama imar planlarında E:1.20 Yençok:9.50 m yapılaşma koşulları ile Sosyal tesis </w:t>
      </w:r>
      <w:proofErr w:type="gramStart"/>
      <w:r w:rsidRPr="0040139D">
        <w:rPr>
          <w:b/>
          <w:szCs w:val="24"/>
        </w:rPr>
        <w:t>alanı  olarak</w:t>
      </w:r>
      <w:proofErr w:type="gramEnd"/>
      <w:r w:rsidRPr="0040139D">
        <w:rPr>
          <w:b/>
          <w:szCs w:val="24"/>
        </w:rPr>
        <w:t xml:space="preserve"> görülmektedir.</w:t>
      </w:r>
    </w:p>
    <w:p w:rsidR="002F6068" w:rsidRPr="00BF3E60" w:rsidRDefault="002F6068" w:rsidP="002F6068">
      <w:pPr>
        <w:tabs>
          <w:tab w:val="left" w:pos="1386"/>
        </w:tabs>
        <w:jc w:val="both"/>
        <w:rPr>
          <w:b/>
          <w:szCs w:val="24"/>
        </w:rPr>
      </w:pPr>
      <w:r>
        <w:rPr>
          <w:b/>
          <w:szCs w:val="24"/>
        </w:rPr>
        <w:t xml:space="preserve">   </w:t>
      </w:r>
      <w:r w:rsidRPr="00BF3E60">
        <w:rPr>
          <w:b/>
          <w:szCs w:val="24"/>
        </w:rPr>
        <w:t xml:space="preserve">Söz konusu parseller Ayrık nizam 5 kat 0.35 </w:t>
      </w:r>
      <w:proofErr w:type="spellStart"/>
      <w:r w:rsidRPr="00BF3E60">
        <w:rPr>
          <w:b/>
          <w:szCs w:val="24"/>
        </w:rPr>
        <w:t>taks</w:t>
      </w:r>
      <w:proofErr w:type="spellEnd"/>
      <w:r w:rsidRPr="00BF3E60">
        <w:rPr>
          <w:b/>
          <w:szCs w:val="24"/>
        </w:rPr>
        <w:t xml:space="preserve"> 1.75 </w:t>
      </w:r>
      <w:proofErr w:type="spellStart"/>
      <w:r w:rsidRPr="00BF3E60">
        <w:rPr>
          <w:b/>
          <w:szCs w:val="24"/>
        </w:rPr>
        <w:t>kaks</w:t>
      </w:r>
      <w:proofErr w:type="spellEnd"/>
      <w:r w:rsidRPr="00BF3E60">
        <w:rPr>
          <w:b/>
          <w:szCs w:val="24"/>
        </w:rPr>
        <w:t xml:space="preserve"> yapılaşma koşulu ile </w:t>
      </w:r>
      <w:proofErr w:type="spellStart"/>
      <w:r w:rsidRPr="00BF3E60">
        <w:rPr>
          <w:b/>
          <w:szCs w:val="24"/>
        </w:rPr>
        <w:t>Konut+Ticaret</w:t>
      </w:r>
      <w:proofErr w:type="spellEnd"/>
      <w:r w:rsidRPr="00BF3E60">
        <w:rPr>
          <w:b/>
          <w:szCs w:val="24"/>
        </w:rPr>
        <w:t xml:space="preserve"> alanı olarak yapılması için Şehir Bölge Plancısı tarafından hazırlanan </w:t>
      </w:r>
      <w:r>
        <w:rPr>
          <w:b/>
          <w:szCs w:val="24"/>
        </w:rPr>
        <w:t xml:space="preserve">Uygulama </w:t>
      </w:r>
      <w:r w:rsidRPr="00BF3E60">
        <w:rPr>
          <w:b/>
          <w:szCs w:val="24"/>
        </w:rPr>
        <w:t>İmar Plan Tadilatının İmar Komisyon Raporu doğrultusunda kabulüne;</w:t>
      </w:r>
      <w:r>
        <w:rPr>
          <w:szCs w:val="24"/>
        </w:rPr>
        <w:t xml:space="preserve"> işaretle yapılan oylama neticesinde </w:t>
      </w:r>
      <w:r w:rsidRPr="00BF3E60">
        <w:rPr>
          <w:b/>
          <w:szCs w:val="24"/>
        </w:rPr>
        <w:t xml:space="preserve">oy birliği ile karar verilmiştir. </w:t>
      </w:r>
    </w:p>
    <w:p w:rsidR="002F6068" w:rsidRPr="005F0D12" w:rsidRDefault="002F6068" w:rsidP="002F6068">
      <w:pPr>
        <w:pStyle w:val="AralkYok"/>
        <w:jc w:val="both"/>
        <w:rPr>
          <w:szCs w:val="24"/>
          <w:lang w:eastAsia="en-US"/>
        </w:rPr>
      </w:pPr>
    </w:p>
    <w:p w:rsidR="002F6068" w:rsidRDefault="002F6068" w:rsidP="002F6068">
      <w:pPr>
        <w:tabs>
          <w:tab w:val="left" w:pos="7338"/>
        </w:tabs>
        <w:jc w:val="both"/>
        <w:rPr>
          <w:b/>
          <w:szCs w:val="24"/>
        </w:rPr>
      </w:pPr>
      <w:proofErr w:type="gramStart"/>
      <w:r>
        <w:rPr>
          <w:rFonts w:eastAsia="Calibri"/>
          <w:szCs w:val="24"/>
        </w:rPr>
        <w:t>2-</w:t>
      </w:r>
      <w:r w:rsidRPr="00127ED4">
        <w:rPr>
          <w:b/>
          <w:szCs w:val="24"/>
        </w:rPr>
        <w:t xml:space="preserve">03/12/2021 tarih ve 2021/143 sayılı Meclis kararı ile Komisyonumuza havale edilen, Erzurum İli, Aziziye İlçesi, Ilıca Mahallesinde bulunan merkez çarşısının içerisinde ve merkez caminin kuzeyinde yer alan meydanın Belediye Hizmet Alanı olarak Şehir Bölge Plancısı tarafından hazırlanan </w:t>
      </w:r>
      <w:r>
        <w:rPr>
          <w:b/>
          <w:szCs w:val="24"/>
        </w:rPr>
        <w:t xml:space="preserve">Uygulama </w:t>
      </w:r>
      <w:r w:rsidRPr="00127ED4">
        <w:rPr>
          <w:b/>
          <w:szCs w:val="24"/>
        </w:rPr>
        <w:t>İmar Plan Tadilatının</w:t>
      </w:r>
      <w:r>
        <w:rPr>
          <w:szCs w:val="24"/>
        </w:rPr>
        <w:t xml:space="preserve"> </w:t>
      </w:r>
      <w:r w:rsidRPr="00BF3E60">
        <w:rPr>
          <w:b/>
          <w:szCs w:val="24"/>
        </w:rPr>
        <w:t>İmar Komisyon Raporu doğrultusunda kabulüne;</w:t>
      </w:r>
      <w:r>
        <w:rPr>
          <w:szCs w:val="24"/>
        </w:rPr>
        <w:t xml:space="preserve"> işaretle yapılan oylama neticesinde </w:t>
      </w:r>
      <w:r w:rsidRPr="00BF3E60">
        <w:rPr>
          <w:b/>
          <w:szCs w:val="24"/>
        </w:rPr>
        <w:t>oy birliği ile karar verilmiştir.</w:t>
      </w:r>
      <w:proofErr w:type="gramEnd"/>
    </w:p>
    <w:p w:rsidR="002F6068" w:rsidRDefault="002F6068" w:rsidP="002F6068">
      <w:pPr>
        <w:tabs>
          <w:tab w:val="left" w:pos="7338"/>
        </w:tabs>
        <w:jc w:val="both"/>
        <w:rPr>
          <w:b/>
          <w:szCs w:val="24"/>
        </w:rPr>
      </w:pPr>
    </w:p>
    <w:p w:rsidR="002F6068" w:rsidRDefault="002F6068" w:rsidP="002F6068">
      <w:pPr>
        <w:rPr>
          <w:b/>
          <w:szCs w:val="24"/>
        </w:rPr>
      </w:pPr>
      <w:r>
        <w:rPr>
          <w:b/>
          <w:szCs w:val="24"/>
        </w:rPr>
        <w:t>3-</w:t>
      </w:r>
      <w:r w:rsidRPr="000A70BF">
        <w:rPr>
          <w:b/>
          <w:szCs w:val="24"/>
        </w:rPr>
        <w:t xml:space="preserve">Siirt Eruh </w:t>
      </w:r>
      <w:proofErr w:type="spellStart"/>
      <w:r w:rsidRPr="000A70BF">
        <w:rPr>
          <w:b/>
          <w:szCs w:val="24"/>
        </w:rPr>
        <w:t>Dağdöşe</w:t>
      </w:r>
      <w:proofErr w:type="spellEnd"/>
      <w:r w:rsidRPr="000A70BF">
        <w:rPr>
          <w:b/>
          <w:szCs w:val="24"/>
        </w:rPr>
        <w:t xml:space="preserve"> Karakolunda 09/11/1994 yılında çıkan çatışma esnasında şehit düşen Jandarma Komando Er Halim ÇİMEN’ in ilçemizde uygun görülen cadde, sokak, park, okul, karakol vb. yerlerden birine isim verilmesinin belirlenmesi hususunun</w:t>
      </w:r>
      <w:r>
        <w:rPr>
          <w:szCs w:val="24"/>
        </w:rPr>
        <w:t xml:space="preserve"> </w:t>
      </w:r>
      <w:r>
        <w:rPr>
          <w:b/>
          <w:szCs w:val="24"/>
        </w:rPr>
        <w:t xml:space="preserve">yeniden değerlendirilmek üzere </w:t>
      </w:r>
      <w:r w:rsidRPr="00103102">
        <w:rPr>
          <w:b/>
          <w:szCs w:val="24"/>
        </w:rPr>
        <w:t>ertelenmesine;</w:t>
      </w:r>
      <w:r>
        <w:rPr>
          <w:szCs w:val="24"/>
        </w:rPr>
        <w:t xml:space="preserve"> işaretle yapılan oylama neticesinde </w:t>
      </w:r>
      <w:r w:rsidRPr="003C71F9">
        <w:rPr>
          <w:b/>
          <w:szCs w:val="24"/>
        </w:rPr>
        <w:t>oy birliği ile karar</w:t>
      </w:r>
      <w:r>
        <w:rPr>
          <w:szCs w:val="24"/>
        </w:rPr>
        <w:t xml:space="preserve"> </w:t>
      </w:r>
      <w:r w:rsidRPr="002D1FB0">
        <w:rPr>
          <w:b/>
          <w:szCs w:val="24"/>
        </w:rPr>
        <w:t xml:space="preserve">verilmiştir.  </w:t>
      </w:r>
    </w:p>
    <w:p w:rsidR="002F6068" w:rsidRDefault="002F6068" w:rsidP="002F6068">
      <w:pPr>
        <w:rPr>
          <w:b/>
          <w:szCs w:val="24"/>
        </w:rPr>
      </w:pPr>
    </w:p>
    <w:p w:rsidR="002F6068" w:rsidRDefault="002F6068" w:rsidP="002F6068">
      <w:pPr>
        <w:tabs>
          <w:tab w:val="left" w:pos="7338"/>
        </w:tabs>
        <w:jc w:val="both"/>
        <w:rPr>
          <w:b/>
          <w:szCs w:val="24"/>
        </w:rPr>
      </w:pPr>
      <w:r>
        <w:rPr>
          <w:b/>
          <w:szCs w:val="24"/>
        </w:rPr>
        <w:t>4-</w:t>
      </w:r>
      <w:r w:rsidRPr="00395E30">
        <w:rPr>
          <w:b/>
          <w:szCs w:val="24"/>
        </w:rPr>
        <w:t xml:space="preserve"> </w:t>
      </w:r>
      <w:r w:rsidRPr="002D1FB0">
        <w:rPr>
          <w:b/>
          <w:szCs w:val="24"/>
        </w:rPr>
        <w:t>Erzurum Valiliği Aile ve Sosyal Hizmetler İl Müdürlüğünün 25/06/2021 tarih ve 435224 sayılı yazıları ile Van ilinde şehit olan Mehmet GÜNDÜZ isminin ilçemizde uygun bir sokak veya caddeye</w:t>
      </w:r>
      <w:r w:rsidRPr="000A70BF">
        <w:rPr>
          <w:b/>
          <w:szCs w:val="24"/>
        </w:rPr>
        <w:t xml:space="preserve"> verilmesinin belirlenmesi hususunun</w:t>
      </w:r>
      <w:r>
        <w:rPr>
          <w:szCs w:val="24"/>
        </w:rPr>
        <w:t xml:space="preserve"> </w:t>
      </w:r>
      <w:r>
        <w:rPr>
          <w:b/>
          <w:szCs w:val="24"/>
        </w:rPr>
        <w:t xml:space="preserve">yeniden değerlendirilmek üzere </w:t>
      </w:r>
      <w:r w:rsidRPr="00103102">
        <w:rPr>
          <w:b/>
          <w:szCs w:val="24"/>
        </w:rPr>
        <w:t>ertelenmesine;</w:t>
      </w:r>
      <w:r>
        <w:rPr>
          <w:szCs w:val="24"/>
        </w:rPr>
        <w:t xml:space="preserve"> işaretle yapılan oylama neticesinde </w:t>
      </w:r>
      <w:r w:rsidRPr="003C71F9">
        <w:rPr>
          <w:b/>
          <w:szCs w:val="24"/>
        </w:rPr>
        <w:t>oy birliği ile karar</w:t>
      </w:r>
      <w:r>
        <w:rPr>
          <w:szCs w:val="24"/>
        </w:rPr>
        <w:t xml:space="preserve"> </w:t>
      </w:r>
      <w:r w:rsidRPr="002D1FB0">
        <w:rPr>
          <w:b/>
          <w:szCs w:val="24"/>
        </w:rPr>
        <w:t xml:space="preserve">verilmiştir.  </w:t>
      </w:r>
    </w:p>
    <w:p w:rsidR="002F6068" w:rsidRPr="002D1FB0" w:rsidRDefault="002F6068" w:rsidP="002F6068">
      <w:pPr>
        <w:tabs>
          <w:tab w:val="left" w:pos="7338"/>
        </w:tabs>
        <w:jc w:val="both"/>
        <w:rPr>
          <w:b/>
          <w:szCs w:val="24"/>
        </w:rPr>
      </w:pPr>
    </w:p>
    <w:p w:rsidR="002F6068" w:rsidRDefault="002F6068" w:rsidP="002F6068">
      <w:pPr>
        <w:tabs>
          <w:tab w:val="left" w:pos="7338"/>
        </w:tabs>
        <w:jc w:val="both"/>
        <w:rPr>
          <w:b/>
          <w:szCs w:val="24"/>
        </w:rPr>
      </w:pPr>
      <w:r>
        <w:rPr>
          <w:rFonts w:eastAsia="Calibri"/>
          <w:szCs w:val="24"/>
        </w:rPr>
        <w:t xml:space="preserve">5- </w:t>
      </w:r>
      <w:r w:rsidRPr="002D1FB0">
        <w:rPr>
          <w:b/>
          <w:szCs w:val="24"/>
        </w:rPr>
        <w:t xml:space="preserve">Mülkiyeti Belediyemize ait Ilıca Mahallesinde bulunan 12992 ada 1 </w:t>
      </w:r>
      <w:proofErr w:type="spellStart"/>
      <w:r w:rsidRPr="002D1FB0">
        <w:rPr>
          <w:b/>
          <w:szCs w:val="24"/>
        </w:rPr>
        <w:t>nolu</w:t>
      </w:r>
      <w:proofErr w:type="spellEnd"/>
      <w:r w:rsidRPr="002D1FB0">
        <w:rPr>
          <w:b/>
          <w:szCs w:val="24"/>
        </w:rPr>
        <w:t xml:space="preserve"> parselde kayıtlı 8 ve 9 </w:t>
      </w:r>
      <w:proofErr w:type="spellStart"/>
      <w:r w:rsidRPr="002D1FB0">
        <w:rPr>
          <w:b/>
          <w:szCs w:val="24"/>
        </w:rPr>
        <w:t>nolu</w:t>
      </w:r>
      <w:proofErr w:type="spellEnd"/>
      <w:r w:rsidRPr="002D1FB0">
        <w:rPr>
          <w:b/>
          <w:szCs w:val="24"/>
        </w:rPr>
        <w:t xml:space="preserve"> dükkân vasfındaki taşınmaz</w:t>
      </w:r>
      <w:r>
        <w:rPr>
          <w:b/>
          <w:szCs w:val="24"/>
        </w:rPr>
        <w:t>lar</w:t>
      </w:r>
      <w:r w:rsidRPr="002D1FB0">
        <w:rPr>
          <w:b/>
          <w:szCs w:val="24"/>
        </w:rPr>
        <w:t>ın satışının yapılmasına;</w:t>
      </w:r>
      <w:r>
        <w:rPr>
          <w:szCs w:val="24"/>
        </w:rPr>
        <w:t xml:space="preserve"> işaretle yapılan </w:t>
      </w:r>
      <w:r>
        <w:rPr>
          <w:szCs w:val="24"/>
        </w:rPr>
        <w:lastRenderedPageBreak/>
        <w:t xml:space="preserve">oylama neticesinde </w:t>
      </w:r>
      <w:r w:rsidRPr="003C71F9">
        <w:rPr>
          <w:b/>
          <w:szCs w:val="24"/>
        </w:rPr>
        <w:t>oy birliği ile karar</w:t>
      </w:r>
      <w:r>
        <w:rPr>
          <w:szCs w:val="24"/>
        </w:rPr>
        <w:t xml:space="preserve"> </w:t>
      </w:r>
      <w:r w:rsidRPr="002D1FB0">
        <w:rPr>
          <w:b/>
          <w:szCs w:val="24"/>
        </w:rPr>
        <w:t xml:space="preserve">verilmiştir.  </w:t>
      </w:r>
    </w:p>
    <w:p w:rsidR="002F6068" w:rsidRDefault="002F6068" w:rsidP="002F6068">
      <w:pPr>
        <w:tabs>
          <w:tab w:val="left" w:pos="7338"/>
        </w:tabs>
        <w:jc w:val="both"/>
        <w:rPr>
          <w:b/>
          <w:szCs w:val="24"/>
        </w:rPr>
      </w:pPr>
    </w:p>
    <w:p w:rsidR="002F6068" w:rsidRDefault="002F6068" w:rsidP="002F6068">
      <w:pPr>
        <w:pStyle w:val="AralkYok"/>
        <w:jc w:val="both"/>
        <w:rPr>
          <w:szCs w:val="24"/>
        </w:rPr>
      </w:pPr>
      <w:proofErr w:type="gramStart"/>
      <w:r>
        <w:rPr>
          <w:b/>
          <w:szCs w:val="24"/>
        </w:rPr>
        <w:t xml:space="preserve">6- 5393 sayılı Kanunun 25. Maddesinde </w:t>
      </w:r>
      <w:r w:rsidRPr="00B12FAE">
        <w:rPr>
          <w:b/>
          <w:i/>
          <w:szCs w:val="24"/>
        </w:rPr>
        <w:t>“İl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w:t>
      </w:r>
      <w:r>
        <w:rPr>
          <w:szCs w:val="24"/>
        </w:rPr>
        <w:t xml:space="preserve"> hükmü gereğince </w:t>
      </w:r>
      <w:r w:rsidRPr="00013E41">
        <w:rPr>
          <w:b/>
          <w:szCs w:val="24"/>
        </w:rPr>
        <w:t xml:space="preserve">Meclisimizce Denetim Komisyonunun 5 kişiden oluşmasına oybirliği ile karar verildi. </w:t>
      </w:r>
      <w:proofErr w:type="gramEnd"/>
      <w:r w:rsidRPr="00013E41">
        <w:rPr>
          <w:b/>
          <w:szCs w:val="24"/>
        </w:rPr>
        <w:t xml:space="preserve">Tasnif komisyonuna </w:t>
      </w:r>
      <w:r>
        <w:rPr>
          <w:b/>
          <w:szCs w:val="24"/>
        </w:rPr>
        <w:t>3</w:t>
      </w:r>
      <w:r w:rsidRPr="00013E41">
        <w:rPr>
          <w:b/>
          <w:szCs w:val="24"/>
        </w:rPr>
        <w:t xml:space="preserve"> üye seçilmesi için oylamaya sunuldu. Yapılan oylama neticesinde </w:t>
      </w:r>
      <w:r>
        <w:rPr>
          <w:b/>
          <w:szCs w:val="24"/>
        </w:rPr>
        <w:t>Haluk Ziya BEYOĞLU, Ali AYDIN ve</w:t>
      </w:r>
      <w:r w:rsidRPr="00DE4256">
        <w:rPr>
          <w:sz w:val="20"/>
        </w:rPr>
        <w:t xml:space="preserve"> </w:t>
      </w:r>
      <w:r w:rsidRPr="00DE4256">
        <w:rPr>
          <w:b/>
          <w:szCs w:val="24"/>
        </w:rPr>
        <w:t>Yalçın PİRİNÇCİ</w:t>
      </w:r>
      <w:r>
        <w:rPr>
          <w:b/>
          <w:szCs w:val="24"/>
        </w:rPr>
        <w:t xml:space="preserve"> o</w:t>
      </w:r>
      <w:r w:rsidRPr="00013E41">
        <w:rPr>
          <w:b/>
          <w:szCs w:val="24"/>
        </w:rPr>
        <w:t>y birliği ile görevlendirildi. Oylamaya sunuldu. Kabul edildi. Tasnif Komisyonu yerlerini aldı. Denetim Komisyonu seçimi için oy pusulaları dağıtıldı. Oylamaya geçildi.</w:t>
      </w:r>
      <w:r w:rsidRPr="00013E41">
        <w:rPr>
          <w:szCs w:val="24"/>
        </w:rPr>
        <w:t xml:space="preserve"> </w:t>
      </w:r>
      <w:r w:rsidRPr="00013E41">
        <w:rPr>
          <w:b/>
          <w:szCs w:val="24"/>
        </w:rPr>
        <w:t xml:space="preserve">Yapılan gizli oylama neticesinde Tasnif Komisyonunun sayım döküm sonuçlarına göre Ömer Faruk TÖREMEN </w:t>
      </w:r>
      <w:r>
        <w:rPr>
          <w:b/>
          <w:szCs w:val="24"/>
        </w:rPr>
        <w:t>20</w:t>
      </w:r>
      <w:r w:rsidRPr="00013E41">
        <w:rPr>
          <w:b/>
          <w:szCs w:val="24"/>
        </w:rPr>
        <w:t xml:space="preserve"> oy, </w:t>
      </w:r>
      <w:r w:rsidRPr="0038348B">
        <w:rPr>
          <w:b/>
          <w:szCs w:val="24"/>
        </w:rPr>
        <w:t>Songül ALTUĞ MODER</w:t>
      </w:r>
      <w:r w:rsidRPr="00013E41">
        <w:rPr>
          <w:b/>
          <w:szCs w:val="24"/>
        </w:rPr>
        <w:t xml:space="preserve"> 2</w:t>
      </w:r>
      <w:r>
        <w:rPr>
          <w:b/>
          <w:szCs w:val="24"/>
        </w:rPr>
        <w:t>0</w:t>
      </w:r>
      <w:r w:rsidRPr="00013E41">
        <w:rPr>
          <w:b/>
          <w:szCs w:val="24"/>
        </w:rPr>
        <w:t xml:space="preserve"> oy, </w:t>
      </w:r>
      <w:r>
        <w:rPr>
          <w:b/>
          <w:szCs w:val="24"/>
        </w:rPr>
        <w:t>Ayşe AYDIN</w:t>
      </w:r>
      <w:r w:rsidRPr="00013E41">
        <w:rPr>
          <w:b/>
          <w:szCs w:val="24"/>
        </w:rPr>
        <w:t xml:space="preserve"> </w:t>
      </w:r>
      <w:r>
        <w:rPr>
          <w:b/>
          <w:szCs w:val="24"/>
        </w:rPr>
        <w:t>18</w:t>
      </w:r>
      <w:r w:rsidRPr="00013E41">
        <w:rPr>
          <w:b/>
          <w:szCs w:val="24"/>
        </w:rPr>
        <w:t xml:space="preserve"> oy, </w:t>
      </w:r>
      <w:r>
        <w:rPr>
          <w:b/>
          <w:szCs w:val="24"/>
        </w:rPr>
        <w:t>Zafer ALA</w:t>
      </w:r>
      <w:r w:rsidRPr="00013E41">
        <w:rPr>
          <w:b/>
          <w:szCs w:val="24"/>
        </w:rPr>
        <w:t xml:space="preserve"> 2</w:t>
      </w:r>
      <w:r>
        <w:rPr>
          <w:b/>
          <w:szCs w:val="24"/>
        </w:rPr>
        <w:t xml:space="preserve">0 oy ve </w:t>
      </w:r>
      <w:r w:rsidRPr="00013E41">
        <w:rPr>
          <w:b/>
          <w:szCs w:val="24"/>
        </w:rPr>
        <w:t xml:space="preserve">İsmail </w:t>
      </w:r>
      <w:r>
        <w:rPr>
          <w:b/>
          <w:szCs w:val="24"/>
        </w:rPr>
        <w:t>KARAGÖZ</w:t>
      </w:r>
      <w:r w:rsidRPr="00013E41">
        <w:rPr>
          <w:b/>
          <w:szCs w:val="24"/>
        </w:rPr>
        <w:t xml:space="preserve"> </w:t>
      </w:r>
      <w:r>
        <w:rPr>
          <w:b/>
          <w:szCs w:val="24"/>
        </w:rPr>
        <w:t>13</w:t>
      </w:r>
      <w:r w:rsidRPr="00013E41">
        <w:rPr>
          <w:b/>
          <w:szCs w:val="24"/>
        </w:rPr>
        <w:t xml:space="preserve"> oy alarak Denetim Komisyon üyeliğine 1 yıllığına seçilmişlerdir</w:t>
      </w:r>
      <w:r w:rsidRPr="00013E41">
        <w:rPr>
          <w:szCs w:val="24"/>
        </w:rPr>
        <w:t xml:space="preserve">. </w:t>
      </w:r>
    </w:p>
    <w:p w:rsidR="002F6068" w:rsidRDefault="002F6068" w:rsidP="002F6068">
      <w:pPr>
        <w:pStyle w:val="AralkYok"/>
        <w:jc w:val="both"/>
        <w:rPr>
          <w:szCs w:val="24"/>
        </w:rPr>
      </w:pPr>
    </w:p>
    <w:p w:rsidR="002F6068" w:rsidRDefault="002F6068" w:rsidP="002F6068">
      <w:pPr>
        <w:jc w:val="both"/>
        <w:rPr>
          <w:b/>
          <w:szCs w:val="24"/>
        </w:rPr>
      </w:pPr>
      <w:proofErr w:type="gramStart"/>
      <w:r w:rsidRPr="0040139D">
        <w:rPr>
          <w:b/>
          <w:szCs w:val="24"/>
        </w:rPr>
        <w:t>7-</w:t>
      </w:r>
      <w:r w:rsidRPr="00395E30">
        <w:rPr>
          <w:b/>
          <w:szCs w:val="24"/>
        </w:rPr>
        <w:t xml:space="preserve"> </w:t>
      </w:r>
      <w:r w:rsidRPr="00307735">
        <w:rPr>
          <w:b/>
          <w:szCs w:val="24"/>
        </w:rPr>
        <w:t xml:space="preserve">Belediyemiz emrinde 657 sayılı Kanuna tabi istihdam ettirilmekte olan </w:t>
      </w:r>
      <w:r>
        <w:rPr>
          <w:b/>
          <w:szCs w:val="24"/>
        </w:rPr>
        <w:t>6 adet Zabıta memuruna</w:t>
      </w:r>
      <w:r w:rsidRPr="00307735">
        <w:rPr>
          <w:b/>
          <w:szCs w:val="24"/>
        </w:rPr>
        <w:t xml:space="preserve"> 20</w:t>
      </w:r>
      <w:r>
        <w:rPr>
          <w:b/>
          <w:szCs w:val="24"/>
        </w:rPr>
        <w:t>22</w:t>
      </w:r>
      <w:r w:rsidRPr="00307735">
        <w:rPr>
          <w:b/>
          <w:szCs w:val="24"/>
        </w:rPr>
        <w:t xml:space="preserve"> yılı için, 20</w:t>
      </w:r>
      <w:r>
        <w:rPr>
          <w:b/>
          <w:szCs w:val="24"/>
        </w:rPr>
        <w:t>22</w:t>
      </w:r>
      <w:r w:rsidRPr="00307735">
        <w:rPr>
          <w:b/>
          <w:szCs w:val="24"/>
        </w:rPr>
        <w:t xml:space="preserve"> yılında Bütçe Kanununun K cetvelinde belirlenen İstanbul, Ankara ve İzmir Büyükşehir Belediyeleri dışındaki diğer Büyükşehirlerin </w:t>
      </w:r>
      <w:r>
        <w:rPr>
          <w:b/>
          <w:szCs w:val="24"/>
        </w:rPr>
        <w:t>B</w:t>
      </w:r>
      <w:r w:rsidRPr="00307735">
        <w:rPr>
          <w:b/>
          <w:szCs w:val="24"/>
        </w:rPr>
        <w:t xml:space="preserve">elediye sınırları içerisindekiler için belirlenen ücretin maktu fazla mesai ücreti </w:t>
      </w:r>
      <w:r>
        <w:rPr>
          <w:b/>
          <w:szCs w:val="24"/>
        </w:rPr>
        <w:t xml:space="preserve">667,00 ₺ </w:t>
      </w:r>
      <w:r w:rsidRPr="00307735">
        <w:rPr>
          <w:b/>
          <w:szCs w:val="24"/>
        </w:rPr>
        <w:t xml:space="preserve">  olarak verilmesine; </w:t>
      </w:r>
      <w:r w:rsidRPr="00307735">
        <w:rPr>
          <w:szCs w:val="24"/>
        </w:rPr>
        <w:t>işaretle yapılan oylama neticesinde</w:t>
      </w:r>
      <w:r>
        <w:rPr>
          <w:szCs w:val="24"/>
        </w:rPr>
        <w:t xml:space="preserve"> </w:t>
      </w:r>
      <w:r w:rsidRPr="00FD6CE3">
        <w:rPr>
          <w:b/>
          <w:szCs w:val="24"/>
        </w:rPr>
        <w:t>oy birliği ile karar verilmiştir</w:t>
      </w:r>
      <w:r>
        <w:rPr>
          <w:b/>
          <w:szCs w:val="24"/>
        </w:rPr>
        <w:t>.</w:t>
      </w:r>
      <w:proofErr w:type="gramEnd"/>
    </w:p>
    <w:p w:rsidR="002F6068" w:rsidRDefault="002F6068" w:rsidP="002F6068">
      <w:pPr>
        <w:pStyle w:val="AralkYok"/>
        <w:jc w:val="both"/>
        <w:rPr>
          <w:szCs w:val="24"/>
        </w:rPr>
      </w:pPr>
    </w:p>
    <w:p w:rsidR="002F6068" w:rsidRDefault="002F6068" w:rsidP="002F6068">
      <w:pPr>
        <w:tabs>
          <w:tab w:val="left" w:pos="1820"/>
        </w:tabs>
        <w:jc w:val="both"/>
        <w:rPr>
          <w:szCs w:val="24"/>
        </w:rPr>
      </w:pPr>
      <w:r w:rsidRPr="00356488">
        <w:rPr>
          <w:b/>
          <w:szCs w:val="24"/>
        </w:rPr>
        <w:t>8-</w:t>
      </w:r>
      <w:r w:rsidRPr="0041526F">
        <w:rPr>
          <w:b/>
          <w:szCs w:val="24"/>
        </w:rPr>
        <w:t xml:space="preserve"> </w:t>
      </w:r>
      <w:r w:rsidRPr="00E65107">
        <w:rPr>
          <w:b/>
          <w:szCs w:val="24"/>
        </w:rPr>
        <w:t>Belediyemiz bünyesinde istihdam ettirilmekte olan 5393 sayılı kanunun 49. Maddesi uyarınca Tam Zamanlı Sözleşmeli Personellerin 01/01/202</w:t>
      </w:r>
      <w:r>
        <w:rPr>
          <w:b/>
          <w:szCs w:val="24"/>
        </w:rPr>
        <w:t>2 - 31/12/2022</w:t>
      </w:r>
      <w:r w:rsidRPr="00E65107">
        <w:rPr>
          <w:b/>
          <w:szCs w:val="24"/>
        </w:rPr>
        <w:t xml:space="preserve"> tarihleri arası çalıştırılmalarına ve ücretlerinin aşağıdaki tabloda gösterilen şekliyle belirlenmesine;</w:t>
      </w:r>
      <w:r w:rsidRPr="003066E1">
        <w:rPr>
          <w:szCs w:val="24"/>
        </w:rPr>
        <w:t xml:space="preserve"> işaretle yapılan oylama neticesinde </w:t>
      </w:r>
      <w:r w:rsidRPr="00E65107">
        <w:rPr>
          <w:b/>
          <w:szCs w:val="24"/>
        </w:rPr>
        <w:t>oy birliği ile karar verilmiştir</w:t>
      </w:r>
      <w:r w:rsidRPr="003066E1">
        <w:rPr>
          <w:szCs w:val="24"/>
        </w:rPr>
        <w:t xml:space="preserve">. </w:t>
      </w:r>
    </w:p>
    <w:tbl>
      <w:tblPr>
        <w:tblW w:w="10200" w:type="dxa"/>
        <w:tblInd w:w="55" w:type="dxa"/>
        <w:tblCellMar>
          <w:left w:w="70" w:type="dxa"/>
          <w:right w:w="70" w:type="dxa"/>
        </w:tblCellMar>
        <w:tblLook w:val="04A0" w:firstRow="1" w:lastRow="0" w:firstColumn="1" w:lastColumn="0" w:noHBand="0" w:noVBand="1"/>
      </w:tblPr>
      <w:tblGrid>
        <w:gridCol w:w="2080"/>
        <w:gridCol w:w="1920"/>
        <w:gridCol w:w="1680"/>
        <w:gridCol w:w="940"/>
        <w:gridCol w:w="1000"/>
        <w:gridCol w:w="2580"/>
      </w:tblGrid>
      <w:tr w:rsidR="002F6068" w:rsidRPr="005C1E8F" w:rsidTr="00F00030">
        <w:trPr>
          <w:trHeight w:val="930"/>
        </w:trPr>
        <w:tc>
          <w:tcPr>
            <w:tcW w:w="20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F6068" w:rsidRPr="005C1E8F" w:rsidRDefault="002F6068" w:rsidP="00F00030">
            <w:pPr>
              <w:jc w:val="center"/>
              <w:rPr>
                <w:sz w:val="16"/>
                <w:szCs w:val="16"/>
              </w:rPr>
            </w:pPr>
            <w:r w:rsidRPr="005C1E8F">
              <w:rPr>
                <w:sz w:val="16"/>
                <w:szCs w:val="16"/>
              </w:rPr>
              <w:t>UNVAN  /  ADI SOYADI</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068" w:rsidRPr="005C1E8F" w:rsidRDefault="002F6068" w:rsidP="00F00030">
            <w:pPr>
              <w:jc w:val="center"/>
              <w:rPr>
                <w:sz w:val="16"/>
                <w:szCs w:val="16"/>
              </w:rPr>
            </w:pPr>
            <w:r w:rsidRPr="005C1E8F">
              <w:rPr>
                <w:sz w:val="16"/>
                <w:szCs w:val="16"/>
              </w:rPr>
              <w:t xml:space="preserve">TOPLAM KADRO SAYISI </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068" w:rsidRPr="005C1E8F" w:rsidRDefault="002F6068" w:rsidP="00F00030">
            <w:pPr>
              <w:jc w:val="center"/>
              <w:rPr>
                <w:sz w:val="16"/>
                <w:szCs w:val="16"/>
              </w:rPr>
            </w:pPr>
            <w:r w:rsidRPr="005C1E8F">
              <w:rPr>
                <w:sz w:val="16"/>
                <w:szCs w:val="16"/>
              </w:rPr>
              <w:t xml:space="preserve">MEMUR DOLU SAYISI </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2F6068" w:rsidRPr="005C1E8F" w:rsidRDefault="002F6068" w:rsidP="00F00030">
            <w:pPr>
              <w:jc w:val="center"/>
              <w:rPr>
                <w:sz w:val="16"/>
                <w:szCs w:val="16"/>
              </w:rPr>
            </w:pPr>
            <w:r w:rsidRPr="005C1E8F">
              <w:rPr>
                <w:sz w:val="16"/>
                <w:szCs w:val="16"/>
              </w:rPr>
              <w:t xml:space="preserve">2022 YILINDA ÇALIŞTIRILACAK SÖZLEŞMELİ PERSONEL SAYISI </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6068" w:rsidRPr="005C1E8F" w:rsidRDefault="002F6068" w:rsidP="00F00030">
            <w:pPr>
              <w:jc w:val="center"/>
              <w:rPr>
                <w:sz w:val="16"/>
                <w:szCs w:val="16"/>
              </w:rPr>
            </w:pPr>
            <w:r w:rsidRPr="005C1E8F">
              <w:rPr>
                <w:sz w:val="16"/>
                <w:szCs w:val="16"/>
              </w:rPr>
              <w:t xml:space="preserve">657 SAYILI KANUNA GÖRE NET AYLIK TUTAR </w:t>
            </w:r>
          </w:p>
        </w:tc>
      </w:tr>
      <w:tr w:rsidR="002F6068" w:rsidRPr="005C1E8F" w:rsidTr="00F00030">
        <w:trPr>
          <w:trHeight w:val="195"/>
        </w:trPr>
        <w:tc>
          <w:tcPr>
            <w:tcW w:w="2080" w:type="dxa"/>
            <w:vMerge/>
            <w:tcBorders>
              <w:top w:val="single" w:sz="4" w:space="0" w:color="auto"/>
              <w:left w:val="single" w:sz="4" w:space="0" w:color="auto"/>
              <w:bottom w:val="single" w:sz="4" w:space="0" w:color="000000"/>
              <w:right w:val="nil"/>
            </w:tcBorders>
            <w:vAlign w:val="center"/>
            <w:hideMark/>
          </w:tcPr>
          <w:p w:rsidR="002F6068" w:rsidRPr="005C1E8F" w:rsidRDefault="002F6068" w:rsidP="00F00030">
            <w:pPr>
              <w:rPr>
                <w:rFonts w:ascii="Arial" w:hAnsi="Arial" w:cs="Arial"/>
                <w:sz w:val="16"/>
                <w:szCs w:val="16"/>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2F6068" w:rsidRPr="005C1E8F" w:rsidRDefault="002F6068" w:rsidP="00F00030">
            <w:pPr>
              <w:rPr>
                <w:rFonts w:ascii="Arial" w:hAnsi="Arial" w:cs="Arial"/>
                <w:sz w:val="16"/>
                <w:szCs w:val="16"/>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2F6068" w:rsidRPr="005C1E8F" w:rsidRDefault="002F6068" w:rsidP="00F00030">
            <w:pPr>
              <w:rPr>
                <w:rFonts w:ascii="Arial" w:hAnsi="Arial" w:cs="Arial"/>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2F6068" w:rsidRPr="005C1E8F" w:rsidRDefault="002F6068" w:rsidP="00F00030">
            <w:pPr>
              <w:jc w:val="center"/>
              <w:rPr>
                <w:sz w:val="16"/>
                <w:szCs w:val="16"/>
              </w:rPr>
            </w:pPr>
            <w:r w:rsidRPr="005C1E8F">
              <w:rPr>
                <w:sz w:val="16"/>
                <w:szCs w:val="16"/>
              </w:rPr>
              <w:t>DOLU</w:t>
            </w:r>
          </w:p>
        </w:tc>
        <w:tc>
          <w:tcPr>
            <w:tcW w:w="1000" w:type="dxa"/>
            <w:tcBorders>
              <w:top w:val="nil"/>
              <w:left w:val="nil"/>
              <w:bottom w:val="single" w:sz="4" w:space="0" w:color="auto"/>
              <w:right w:val="single" w:sz="4" w:space="0" w:color="auto"/>
            </w:tcBorders>
            <w:shd w:val="clear" w:color="auto" w:fill="auto"/>
            <w:vAlign w:val="center"/>
            <w:hideMark/>
          </w:tcPr>
          <w:p w:rsidR="002F6068" w:rsidRPr="005C1E8F" w:rsidRDefault="002F6068" w:rsidP="00F00030">
            <w:pPr>
              <w:jc w:val="center"/>
              <w:rPr>
                <w:sz w:val="16"/>
                <w:szCs w:val="16"/>
              </w:rPr>
            </w:pPr>
            <w:r w:rsidRPr="005C1E8F">
              <w:rPr>
                <w:sz w:val="16"/>
                <w:szCs w:val="16"/>
              </w:rPr>
              <w:t xml:space="preserve">BOŞ </w:t>
            </w: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2F6068" w:rsidRPr="005C1E8F" w:rsidRDefault="002F6068" w:rsidP="00F00030">
            <w:pPr>
              <w:rPr>
                <w:rFonts w:ascii="Arial" w:hAnsi="Arial" w:cs="Arial"/>
                <w:sz w:val="16"/>
                <w:szCs w:val="16"/>
              </w:rPr>
            </w:pP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AVUKAT </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sz w:val="18"/>
              </w:rPr>
            </w:pPr>
            <w:r w:rsidRPr="005C1E8F">
              <w:rPr>
                <w:sz w:val="18"/>
              </w:rPr>
              <w:t xml:space="preserve">8.025,00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AVUKAT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4.</w:t>
            </w:r>
            <w:r>
              <w:rPr>
                <w:color w:val="000000"/>
                <w:sz w:val="18"/>
              </w:rPr>
              <w:t>29</w:t>
            </w:r>
            <w:r w:rsidRPr="005C1E8F">
              <w:rPr>
                <w:color w:val="000000"/>
                <w:sz w:val="18"/>
              </w:rPr>
              <w:t xml:space="preserve">5,93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13</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4</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8</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7.565,00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7</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7.565,00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6</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7.565,00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5</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7.145,00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4</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7.145,00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3</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4.500,00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MÜHENDİS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2</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7.145,00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MİMAR</w:t>
            </w:r>
          </w:p>
        </w:tc>
        <w:tc>
          <w:tcPr>
            <w:tcW w:w="1920" w:type="dxa"/>
            <w:tcBorders>
              <w:top w:val="nil"/>
              <w:left w:val="nil"/>
              <w:bottom w:val="single" w:sz="4" w:space="0" w:color="auto"/>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1</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7.145,00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PEYZAJ MİMARI </w:t>
            </w:r>
          </w:p>
        </w:tc>
        <w:tc>
          <w:tcPr>
            <w:tcW w:w="1920" w:type="dxa"/>
            <w:tcBorders>
              <w:top w:val="nil"/>
              <w:left w:val="nil"/>
              <w:bottom w:val="single" w:sz="4" w:space="0" w:color="auto"/>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1</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7.565,00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ŞEHİR PLANCISI </w:t>
            </w:r>
          </w:p>
        </w:tc>
        <w:tc>
          <w:tcPr>
            <w:tcW w:w="1920" w:type="dxa"/>
            <w:tcBorders>
              <w:top w:val="nil"/>
              <w:left w:val="nil"/>
              <w:bottom w:val="single" w:sz="4" w:space="0" w:color="auto"/>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1</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4.500,00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TEKNİKER </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9</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3</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5</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5.808,06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TEKNİKER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4</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5.808,06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TEKNİKER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3</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4.500,00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TEKNİKER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2</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4.500,00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TEKNİKER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4.500,00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 xml:space="preserve">TEKNİKER </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4.500,00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SOSYOLOG</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5.900,00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SOSYOLOG</w:t>
            </w:r>
          </w:p>
        </w:tc>
        <w:tc>
          <w:tcPr>
            <w:tcW w:w="1920" w:type="dxa"/>
            <w:vMerge/>
            <w:tcBorders>
              <w:top w:val="nil"/>
              <w:left w:val="single" w:sz="4" w:space="0" w:color="auto"/>
              <w:bottom w:val="single" w:sz="4" w:space="0" w:color="000000"/>
              <w:right w:val="single" w:sz="4" w:space="0" w:color="auto"/>
            </w:tcBorders>
            <w:vAlign w:val="center"/>
            <w:hideMark/>
          </w:tcPr>
          <w:p w:rsidR="002F6068" w:rsidRPr="005C1E8F" w:rsidRDefault="002F6068" w:rsidP="00F00030">
            <w:pPr>
              <w:rPr>
                <w:color w:val="000000"/>
                <w:sz w:val="18"/>
              </w:rPr>
            </w:pP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5.900,00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sz w:val="18"/>
              </w:rPr>
            </w:pPr>
            <w:r w:rsidRPr="005C1E8F">
              <w:rPr>
                <w:sz w:val="18"/>
              </w:rPr>
              <w:t>EKONOMİST</w:t>
            </w:r>
          </w:p>
        </w:tc>
        <w:tc>
          <w:tcPr>
            <w:tcW w:w="1920" w:type="dxa"/>
            <w:tcBorders>
              <w:top w:val="nil"/>
              <w:left w:val="nil"/>
              <w:bottom w:val="single" w:sz="4" w:space="0" w:color="auto"/>
              <w:right w:val="single" w:sz="4" w:space="0" w:color="auto"/>
            </w:tcBorders>
            <w:shd w:val="clear" w:color="auto" w:fill="auto"/>
            <w:noWrap/>
            <w:vAlign w:val="center"/>
            <w:hideMark/>
          </w:tcPr>
          <w:p w:rsidR="002F6068" w:rsidRPr="005C1E8F" w:rsidRDefault="002F6068" w:rsidP="00F00030">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0</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4.800,00   </w:t>
            </w:r>
          </w:p>
        </w:tc>
      </w:tr>
      <w:tr w:rsidR="002F6068" w:rsidRPr="005C1E8F" w:rsidTr="00F00030">
        <w:trPr>
          <w:trHeight w:val="222"/>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F6068" w:rsidRPr="005C1E8F" w:rsidRDefault="002F6068" w:rsidP="00F00030">
            <w:pPr>
              <w:rPr>
                <w:color w:val="000000"/>
                <w:sz w:val="18"/>
              </w:rPr>
            </w:pPr>
            <w:r w:rsidRPr="005C1E8F">
              <w:rPr>
                <w:color w:val="000000"/>
                <w:sz w:val="18"/>
              </w:rPr>
              <w:t>EĞİTMEN</w:t>
            </w:r>
          </w:p>
        </w:tc>
        <w:tc>
          <w:tcPr>
            <w:tcW w:w="192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2</w:t>
            </w:r>
          </w:p>
        </w:tc>
        <w:tc>
          <w:tcPr>
            <w:tcW w:w="16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94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100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1</w:t>
            </w:r>
          </w:p>
        </w:tc>
        <w:tc>
          <w:tcPr>
            <w:tcW w:w="2580" w:type="dxa"/>
            <w:tcBorders>
              <w:top w:val="nil"/>
              <w:left w:val="nil"/>
              <w:bottom w:val="single" w:sz="4" w:space="0" w:color="auto"/>
              <w:right w:val="single" w:sz="4" w:space="0" w:color="auto"/>
            </w:tcBorders>
            <w:shd w:val="clear" w:color="auto" w:fill="auto"/>
            <w:noWrap/>
            <w:vAlign w:val="bottom"/>
            <w:hideMark/>
          </w:tcPr>
          <w:p w:rsidR="002F6068" w:rsidRPr="005C1E8F" w:rsidRDefault="002F6068" w:rsidP="00F00030">
            <w:pPr>
              <w:jc w:val="center"/>
              <w:rPr>
                <w:color w:val="000000"/>
                <w:sz w:val="18"/>
              </w:rPr>
            </w:pPr>
            <w:r w:rsidRPr="005C1E8F">
              <w:rPr>
                <w:color w:val="000000"/>
                <w:sz w:val="18"/>
              </w:rPr>
              <w:t xml:space="preserve">5.900,00   </w:t>
            </w:r>
          </w:p>
        </w:tc>
      </w:tr>
    </w:tbl>
    <w:p w:rsidR="002F6068" w:rsidRDefault="002F6068" w:rsidP="002F6068">
      <w:pPr>
        <w:pStyle w:val="AralkYok"/>
        <w:jc w:val="both"/>
        <w:rPr>
          <w:b/>
          <w:szCs w:val="24"/>
        </w:rPr>
      </w:pPr>
    </w:p>
    <w:p w:rsidR="002F6068" w:rsidRDefault="002F6068" w:rsidP="002F6068">
      <w:pPr>
        <w:pStyle w:val="AralkYok"/>
        <w:jc w:val="both"/>
        <w:rPr>
          <w:b/>
          <w:szCs w:val="24"/>
        </w:rPr>
      </w:pPr>
    </w:p>
    <w:p w:rsidR="002F6068" w:rsidRPr="00356488" w:rsidRDefault="002F6068" w:rsidP="002F6068">
      <w:pPr>
        <w:pStyle w:val="AralkYok"/>
        <w:jc w:val="both"/>
        <w:rPr>
          <w:szCs w:val="24"/>
        </w:rPr>
      </w:pPr>
      <w:r>
        <w:rPr>
          <w:b/>
          <w:szCs w:val="24"/>
        </w:rPr>
        <w:lastRenderedPageBreak/>
        <w:t>9-</w:t>
      </w:r>
      <w:r w:rsidRPr="0040139D">
        <w:rPr>
          <w:b/>
          <w:szCs w:val="24"/>
        </w:rPr>
        <w:t>Belediyemiz bünyesinde 1 adet 4 dereceli Teknik Hizmetler sınıfındaki Mühendis kadrosunun iptal edilerek 1 adet 3 dereceli Teknik Hizmetler sınıfındaki Mühendis kadrosunun ihdas edilmesi ayrıca kurumumuz Memur ve İşçi kadro cetvellerinin dolu boş durumunun güncellenmesine;</w:t>
      </w:r>
      <w:r w:rsidRPr="0040139D">
        <w:rPr>
          <w:szCs w:val="24"/>
        </w:rPr>
        <w:t xml:space="preserve"> işaretle yapılan oylama neticesinde </w:t>
      </w:r>
      <w:r w:rsidRPr="0040139D">
        <w:rPr>
          <w:b/>
          <w:szCs w:val="24"/>
        </w:rPr>
        <w:t>oy birliği ile karar verilmiştir</w:t>
      </w:r>
      <w:r w:rsidRPr="0040139D">
        <w:rPr>
          <w:szCs w:val="24"/>
        </w:rPr>
        <w:t>.</w:t>
      </w:r>
    </w:p>
    <w:p w:rsidR="002F6068" w:rsidRDefault="002F6068" w:rsidP="002F6068">
      <w:pPr>
        <w:tabs>
          <w:tab w:val="left" w:pos="7338"/>
        </w:tabs>
        <w:jc w:val="both"/>
        <w:rPr>
          <w:szCs w:val="24"/>
        </w:rPr>
      </w:pPr>
    </w:p>
    <w:p w:rsidR="002F6068" w:rsidRDefault="002F6068" w:rsidP="002F6068">
      <w:pPr>
        <w:jc w:val="both"/>
        <w:rPr>
          <w:b/>
        </w:rPr>
      </w:pPr>
      <w:proofErr w:type="gramStart"/>
      <w:r w:rsidRPr="00356488">
        <w:rPr>
          <w:b/>
          <w:szCs w:val="24"/>
        </w:rPr>
        <w:t>10-</w:t>
      </w:r>
      <w:r w:rsidRPr="00395E30">
        <w:rPr>
          <w:b/>
          <w:szCs w:val="24"/>
        </w:rPr>
        <w:t xml:space="preserve"> </w:t>
      </w:r>
      <w:r w:rsidRPr="00BB4E66">
        <w:rPr>
          <w:b/>
          <w:szCs w:val="24"/>
        </w:rPr>
        <w:t xml:space="preserve">İlçemizde Amatör olarak faaliyet gösteren Ilıca İdman Ocağı Belediye Spor ve Ilıca Termal Hentbol takımına spora teşvik etmek amacı ile 6360 sayılı kanunun 17. Maddesinin 4. Fıkrası gereğince bir önceki yıl genel bütçe vergisi gelirlerinden belediyeler için tahakkuk eden miktarın binde yedisi olan 259.000,00 ₺’ </w:t>
      </w:r>
      <w:proofErr w:type="spellStart"/>
      <w:r w:rsidRPr="00BB4E66">
        <w:rPr>
          <w:b/>
          <w:szCs w:val="24"/>
        </w:rPr>
        <w:t>nin</w:t>
      </w:r>
      <w:proofErr w:type="spellEnd"/>
      <w:r w:rsidRPr="00BB4E66">
        <w:rPr>
          <w:b/>
          <w:szCs w:val="24"/>
        </w:rPr>
        <w:t xml:space="preserve"> Ilıca İdman Ocağı Belediye Spor ve Ilıca Termal Hentbol Spor Kulübü hesaplarına aktarılmasına;</w:t>
      </w:r>
      <w:r w:rsidRPr="003066E1">
        <w:rPr>
          <w:szCs w:val="24"/>
        </w:rPr>
        <w:t xml:space="preserve"> işaretle yapılan oylama neticesinde </w:t>
      </w:r>
      <w:r w:rsidRPr="00E65107">
        <w:rPr>
          <w:b/>
          <w:szCs w:val="24"/>
        </w:rPr>
        <w:t>oy birliği ile karar verilmiştir</w:t>
      </w:r>
      <w:r w:rsidRPr="003066E1">
        <w:rPr>
          <w:szCs w:val="24"/>
        </w:rPr>
        <w:t xml:space="preserve">. </w:t>
      </w:r>
      <w:proofErr w:type="gramEnd"/>
    </w:p>
    <w:p w:rsidR="002F6068" w:rsidRDefault="002F6068" w:rsidP="002F6068">
      <w:pPr>
        <w:tabs>
          <w:tab w:val="left" w:pos="7338"/>
        </w:tabs>
        <w:jc w:val="both"/>
        <w:rPr>
          <w:b/>
          <w:szCs w:val="24"/>
        </w:rPr>
      </w:pPr>
    </w:p>
    <w:p w:rsidR="002F6068" w:rsidRPr="00CA7B0A" w:rsidRDefault="002F6068" w:rsidP="002F6068">
      <w:pPr>
        <w:jc w:val="both"/>
        <w:rPr>
          <w:b/>
          <w:szCs w:val="24"/>
        </w:rPr>
      </w:pPr>
      <w:r>
        <w:rPr>
          <w:b/>
          <w:szCs w:val="24"/>
        </w:rPr>
        <w:t>11-</w:t>
      </w:r>
      <w:r w:rsidRPr="00395E30">
        <w:rPr>
          <w:b/>
          <w:szCs w:val="24"/>
        </w:rPr>
        <w:t xml:space="preserve"> </w:t>
      </w:r>
      <w:r w:rsidRPr="00A671E9">
        <w:rPr>
          <w:b/>
          <w:szCs w:val="24"/>
        </w:rPr>
        <w:t>Erzurum Kayak Kulübü Derneği ile Belediyemiz arasında düzenlenecek olan 202</w:t>
      </w:r>
      <w:r>
        <w:rPr>
          <w:b/>
          <w:szCs w:val="24"/>
        </w:rPr>
        <w:t>1</w:t>
      </w:r>
      <w:r w:rsidRPr="00A671E9">
        <w:rPr>
          <w:b/>
          <w:szCs w:val="24"/>
        </w:rPr>
        <w:t xml:space="preserve"> – 202</w:t>
      </w:r>
      <w:r>
        <w:rPr>
          <w:b/>
          <w:szCs w:val="24"/>
        </w:rPr>
        <w:t>2</w:t>
      </w:r>
      <w:r w:rsidRPr="00A671E9">
        <w:rPr>
          <w:b/>
          <w:szCs w:val="24"/>
        </w:rPr>
        <w:t xml:space="preserve"> eğitim öğretim yılında ilçemizde bulunan ihtiyaç sahibi öğrencilere gönüllülük esasına dayalı </w:t>
      </w:r>
      <w:r w:rsidRPr="00A671E9">
        <w:rPr>
          <w:b/>
          <w:i/>
          <w:szCs w:val="24"/>
        </w:rPr>
        <w:t>“Haydi Çocuklar Kayağa”</w:t>
      </w:r>
      <w:r w:rsidRPr="00A671E9">
        <w:rPr>
          <w:b/>
          <w:szCs w:val="24"/>
        </w:rPr>
        <w:t xml:space="preserve"> adlı projenin </w:t>
      </w:r>
      <w:r>
        <w:rPr>
          <w:b/>
          <w:szCs w:val="24"/>
        </w:rPr>
        <w:t xml:space="preserve">5393 sayılı Belediye kanununun 75. Maddesine istinaden </w:t>
      </w:r>
      <w:r w:rsidRPr="00A671E9">
        <w:rPr>
          <w:b/>
          <w:szCs w:val="24"/>
        </w:rPr>
        <w:t>ortaklaşa yapılmasına</w:t>
      </w:r>
      <w:r>
        <w:rPr>
          <w:b/>
          <w:szCs w:val="24"/>
        </w:rPr>
        <w:t xml:space="preserve">; </w:t>
      </w:r>
      <w:r>
        <w:rPr>
          <w:szCs w:val="24"/>
        </w:rPr>
        <w:t xml:space="preserve">işaretle yapılan oylama neticesinde </w:t>
      </w:r>
      <w:r w:rsidRPr="00210813">
        <w:rPr>
          <w:b/>
          <w:szCs w:val="24"/>
        </w:rPr>
        <w:t>oy birliği ile karar verilmiştir.</w:t>
      </w:r>
    </w:p>
    <w:p w:rsidR="002F6068" w:rsidRDefault="002F6068" w:rsidP="002F6068">
      <w:pPr>
        <w:tabs>
          <w:tab w:val="left" w:pos="7338"/>
        </w:tabs>
        <w:jc w:val="both"/>
        <w:rPr>
          <w:b/>
          <w:szCs w:val="24"/>
        </w:rPr>
      </w:pPr>
    </w:p>
    <w:p w:rsidR="002F6068" w:rsidRDefault="002F6068" w:rsidP="002F6068">
      <w:pPr>
        <w:jc w:val="both"/>
        <w:rPr>
          <w:b/>
          <w:szCs w:val="24"/>
        </w:rPr>
      </w:pPr>
      <w:r>
        <w:rPr>
          <w:b/>
          <w:szCs w:val="24"/>
        </w:rPr>
        <w:t>12-</w:t>
      </w:r>
      <w:r w:rsidRPr="00395E30">
        <w:rPr>
          <w:b/>
          <w:szCs w:val="24"/>
        </w:rPr>
        <w:t xml:space="preserve"> </w:t>
      </w:r>
      <w:r w:rsidRPr="00181B12">
        <w:rPr>
          <w:b/>
          <w:szCs w:val="24"/>
        </w:rPr>
        <w:t>Belediyemiz bünyesinde istihdam ettirilmekte olan 5393 sayılı kanunun 49. Maddesine istinaden Tam Zamanlı Sözleşmeli personellere ait Disiplin Yönergesinin kabulüne;</w:t>
      </w:r>
      <w:r>
        <w:rPr>
          <w:b/>
          <w:szCs w:val="24"/>
        </w:rPr>
        <w:t xml:space="preserve"> </w:t>
      </w:r>
      <w:r>
        <w:rPr>
          <w:szCs w:val="24"/>
        </w:rPr>
        <w:t xml:space="preserve">işaretle yapılan oylama neticesinde </w:t>
      </w:r>
      <w:r w:rsidRPr="00210813">
        <w:rPr>
          <w:b/>
          <w:szCs w:val="24"/>
        </w:rPr>
        <w:t>oy birliği ile karar verilmiştir.</w:t>
      </w:r>
    </w:p>
    <w:p w:rsidR="002F6068" w:rsidRDefault="002F6068" w:rsidP="002F6068">
      <w:pPr>
        <w:tabs>
          <w:tab w:val="left" w:pos="7338"/>
        </w:tabs>
        <w:jc w:val="both"/>
        <w:rPr>
          <w:b/>
          <w:szCs w:val="24"/>
        </w:rPr>
      </w:pPr>
    </w:p>
    <w:p w:rsidR="002F6068" w:rsidRDefault="002F6068" w:rsidP="002F6068">
      <w:pPr>
        <w:jc w:val="both"/>
        <w:rPr>
          <w:b/>
          <w:szCs w:val="24"/>
        </w:rPr>
      </w:pPr>
      <w:r>
        <w:rPr>
          <w:b/>
          <w:szCs w:val="24"/>
        </w:rPr>
        <w:t>13-</w:t>
      </w:r>
      <w:r w:rsidRPr="00395E30">
        <w:rPr>
          <w:b/>
          <w:szCs w:val="24"/>
        </w:rPr>
        <w:t xml:space="preserve"> </w:t>
      </w:r>
      <w:r w:rsidRPr="00A216E3">
        <w:rPr>
          <w:b/>
          <w:szCs w:val="24"/>
        </w:rPr>
        <w:t xml:space="preserve">Erzurum İli Aziziye İlçesi Yarımca Mahallesi Mülkiyeti Aile ve Sosyal Hizmetler İl Müdürlüğüne tahsisli 6396 ada 4 </w:t>
      </w:r>
      <w:proofErr w:type="spellStart"/>
      <w:r w:rsidRPr="00A216E3">
        <w:rPr>
          <w:b/>
          <w:szCs w:val="24"/>
        </w:rPr>
        <w:t>nolu</w:t>
      </w:r>
      <w:proofErr w:type="spellEnd"/>
      <w:r w:rsidRPr="00A216E3">
        <w:rPr>
          <w:b/>
          <w:szCs w:val="24"/>
        </w:rPr>
        <w:t xml:space="preserve"> parsel 1/1000 ölçekli Uygulama İmar Planlarında ayrık nizam 2 kat yapılaşma koşulu ile villa – </w:t>
      </w:r>
      <w:proofErr w:type="spellStart"/>
      <w:r w:rsidRPr="00A216E3">
        <w:rPr>
          <w:b/>
          <w:szCs w:val="24"/>
        </w:rPr>
        <w:t>dublex</w:t>
      </w:r>
      <w:proofErr w:type="spellEnd"/>
      <w:r w:rsidRPr="00A216E3">
        <w:rPr>
          <w:b/>
          <w:szCs w:val="24"/>
        </w:rPr>
        <w:t xml:space="preserve"> – </w:t>
      </w:r>
      <w:proofErr w:type="spellStart"/>
      <w:r w:rsidRPr="00A216E3">
        <w:rPr>
          <w:b/>
          <w:szCs w:val="24"/>
        </w:rPr>
        <w:t>triplex</w:t>
      </w:r>
      <w:proofErr w:type="spellEnd"/>
      <w:r w:rsidRPr="00A216E3">
        <w:rPr>
          <w:b/>
          <w:szCs w:val="24"/>
        </w:rPr>
        <w:t xml:space="preserve"> konut alanı görü</w:t>
      </w:r>
      <w:r>
        <w:rPr>
          <w:b/>
          <w:szCs w:val="24"/>
        </w:rPr>
        <w:t>n</w:t>
      </w:r>
      <w:r w:rsidRPr="00A216E3">
        <w:rPr>
          <w:b/>
          <w:szCs w:val="24"/>
        </w:rPr>
        <w:t xml:space="preserve">mektedir. </w:t>
      </w:r>
    </w:p>
    <w:p w:rsidR="002F6068" w:rsidRDefault="002F6068" w:rsidP="002F6068">
      <w:pPr>
        <w:jc w:val="both"/>
        <w:rPr>
          <w:b/>
          <w:szCs w:val="24"/>
        </w:rPr>
      </w:pPr>
      <w:r>
        <w:rPr>
          <w:b/>
          <w:szCs w:val="24"/>
        </w:rPr>
        <w:t xml:space="preserve">                </w:t>
      </w:r>
      <w:r w:rsidRPr="00A216E3">
        <w:rPr>
          <w:b/>
          <w:szCs w:val="24"/>
        </w:rPr>
        <w:t xml:space="preserve">Söz konusu parsel aynı ada içerisinde bulunan Resmi Kurum alanı ile birleştirilmesi için Şehir Bölge Plancısı tarafından hazırlanan İmar Plan Tadilatının görüşülmek üzere İmar Komisyonuna havalesine; </w:t>
      </w:r>
      <w:r>
        <w:rPr>
          <w:szCs w:val="24"/>
        </w:rPr>
        <w:t xml:space="preserve">işaretle yapılan oylama neticesinde </w:t>
      </w:r>
      <w:r w:rsidRPr="00210813">
        <w:rPr>
          <w:b/>
          <w:szCs w:val="24"/>
        </w:rPr>
        <w:t>oy birliği ile karar verilmiştir.</w:t>
      </w:r>
    </w:p>
    <w:p w:rsidR="002F6068" w:rsidRDefault="002F6068" w:rsidP="002F6068">
      <w:pPr>
        <w:tabs>
          <w:tab w:val="left" w:pos="7338"/>
        </w:tabs>
        <w:jc w:val="both"/>
        <w:rPr>
          <w:b/>
          <w:szCs w:val="24"/>
        </w:rPr>
      </w:pPr>
    </w:p>
    <w:p w:rsidR="002F6068" w:rsidRDefault="002F6068" w:rsidP="002F6068">
      <w:pPr>
        <w:jc w:val="both"/>
        <w:rPr>
          <w:b/>
          <w:szCs w:val="24"/>
        </w:rPr>
      </w:pPr>
      <w:r>
        <w:rPr>
          <w:b/>
          <w:szCs w:val="24"/>
        </w:rPr>
        <w:t xml:space="preserve">14- </w:t>
      </w:r>
      <w:r w:rsidRPr="00047C97">
        <w:rPr>
          <w:b/>
          <w:szCs w:val="24"/>
        </w:rPr>
        <w:t xml:space="preserve">Erzurum İli Aziziye İlçesi Ilıca Mahallesinde yer alan </w:t>
      </w:r>
      <w:proofErr w:type="spellStart"/>
      <w:r w:rsidRPr="00047C97">
        <w:rPr>
          <w:b/>
          <w:szCs w:val="24"/>
        </w:rPr>
        <w:t>Ömertepesuyu</w:t>
      </w:r>
      <w:proofErr w:type="spellEnd"/>
      <w:r w:rsidRPr="00047C97">
        <w:rPr>
          <w:b/>
          <w:szCs w:val="24"/>
        </w:rPr>
        <w:t xml:space="preserve"> (Pulur) deresinin bulunduğu bölge 13 Eylül 2019 tarihli 30887 sayılı Resmi Gazetede Cumhurbaşkanlığı 1532 sayılı kararı ile yayınlanarak Kültür ve Turizm Koruma ve Gelişim bölgelerinin, sınırlarının yeniden belirlenmesi kararı doğrultusunda Turizm Master Planında Turizm merkezi olarak belirlenerek ilan edilmiştir.</w:t>
      </w:r>
    </w:p>
    <w:p w:rsidR="002F6068" w:rsidRDefault="002F6068" w:rsidP="002F6068">
      <w:pPr>
        <w:jc w:val="both"/>
        <w:rPr>
          <w:b/>
          <w:szCs w:val="24"/>
        </w:rPr>
      </w:pPr>
      <w:r w:rsidRPr="00047C97">
        <w:rPr>
          <w:b/>
          <w:szCs w:val="24"/>
        </w:rPr>
        <w:t xml:space="preserve">               Söz konusu </w:t>
      </w:r>
      <w:proofErr w:type="gramStart"/>
      <w:r w:rsidRPr="00047C97">
        <w:rPr>
          <w:b/>
          <w:szCs w:val="24"/>
        </w:rPr>
        <w:t xml:space="preserve">alanda  </w:t>
      </w:r>
      <w:r>
        <w:rPr>
          <w:b/>
          <w:szCs w:val="24"/>
        </w:rPr>
        <w:t>Cumhurbaşkanlığı</w:t>
      </w:r>
      <w:proofErr w:type="gramEnd"/>
      <w:r>
        <w:rPr>
          <w:b/>
          <w:szCs w:val="24"/>
        </w:rPr>
        <w:t xml:space="preserve"> 1532 sayılı kararı ile yayınlanarak Kültür ve Turizm Koruma ve Gelişim bölgesinin dışında kalan alanın plan bütünlüğünün sağlanması için İmar Plan Tadilatı yapımı ihtiyacı hasıl olmuştur. Bu sebeple Şehir Bölge Plancısı tarafından hazırlanan İmar Plan Tadilatının yapılması hususunun görüşülmek üzere İmar Komisyonuna havalesine; </w:t>
      </w:r>
      <w:r>
        <w:rPr>
          <w:szCs w:val="24"/>
        </w:rPr>
        <w:t xml:space="preserve">işaretle yapılan oylama neticesinde </w:t>
      </w:r>
      <w:r w:rsidRPr="00210813">
        <w:rPr>
          <w:b/>
          <w:szCs w:val="24"/>
        </w:rPr>
        <w:t>oy birliği ile karar verilmiştir.</w:t>
      </w:r>
    </w:p>
    <w:p w:rsidR="002F6068" w:rsidRDefault="002F6068" w:rsidP="002F6068">
      <w:pPr>
        <w:ind w:firstLine="708"/>
        <w:rPr>
          <w:rFonts w:eastAsia="Calibri"/>
          <w:szCs w:val="24"/>
        </w:rPr>
      </w:pPr>
      <w:r>
        <w:rPr>
          <w:rFonts w:eastAsia="Calibri"/>
          <w:szCs w:val="24"/>
        </w:rPr>
        <w:t xml:space="preserve">     </w:t>
      </w:r>
    </w:p>
    <w:p w:rsidR="002F6068" w:rsidRDefault="002F6068" w:rsidP="002F6068">
      <w:pPr>
        <w:ind w:firstLine="708"/>
        <w:rPr>
          <w:rFonts w:eastAsia="Calibri"/>
          <w:szCs w:val="24"/>
        </w:rPr>
      </w:pPr>
    </w:p>
    <w:p w:rsidR="002F6068" w:rsidRPr="00765396" w:rsidRDefault="002F6068" w:rsidP="002F6068">
      <w:pPr>
        <w:pStyle w:val="AralkYok"/>
        <w:rPr>
          <w:szCs w:val="24"/>
        </w:rPr>
      </w:pPr>
      <w:r>
        <w:t xml:space="preserve">          </w:t>
      </w:r>
      <w:r>
        <w:rPr>
          <w:szCs w:val="24"/>
        </w:rPr>
        <w:t>Zafer ALA</w:t>
      </w:r>
      <w:r w:rsidRPr="00765396">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65396">
        <w:rPr>
          <w:szCs w:val="24"/>
        </w:rPr>
        <w:t xml:space="preserve">İsmail KARAGÖZ   </w:t>
      </w:r>
    </w:p>
    <w:p w:rsidR="002F6068" w:rsidRPr="00765396" w:rsidRDefault="002F6068" w:rsidP="002F6068">
      <w:pPr>
        <w:pStyle w:val="AralkYok"/>
        <w:rPr>
          <w:szCs w:val="24"/>
        </w:rPr>
      </w:pPr>
      <w:r>
        <w:rPr>
          <w:szCs w:val="24"/>
        </w:rPr>
        <w:t xml:space="preserve">          </w:t>
      </w:r>
      <w:r w:rsidRPr="00765396">
        <w:rPr>
          <w:szCs w:val="24"/>
        </w:rPr>
        <w:t>Kâtip Üye</w:t>
      </w:r>
      <w:r w:rsidRPr="00765396">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765396">
        <w:rPr>
          <w:szCs w:val="24"/>
        </w:rPr>
        <w:t>Kâtip Üye</w:t>
      </w:r>
    </w:p>
    <w:p w:rsidR="002F6068" w:rsidRPr="00765396" w:rsidRDefault="002F6068" w:rsidP="002F6068">
      <w:pPr>
        <w:pStyle w:val="AralkYok"/>
        <w:tabs>
          <w:tab w:val="left" w:pos="6303"/>
        </w:tabs>
        <w:rPr>
          <w:szCs w:val="24"/>
        </w:rPr>
      </w:pPr>
      <w:r>
        <w:rPr>
          <w:szCs w:val="24"/>
        </w:rPr>
        <w:t xml:space="preserve"> </w:t>
      </w:r>
    </w:p>
    <w:p w:rsidR="002F6068" w:rsidRDefault="002F6068" w:rsidP="002F6068">
      <w:pPr>
        <w:tabs>
          <w:tab w:val="left" w:pos="6303"/>
        </w:tabs>
        <w:jc w:val="center"/>
        <w:rPr>
          <w:szCs w:val="24"/>
        </w:rPr>
      </w:pPr>
    </w:p>
    <w:p w:rsidR="002F6068" w:rsidRPr="00305AD1" w:rsidRDefault="002F6068" w:rsidP="002F6068">
      <w:pPr>
        <w:tabs>
          <w:tab w:val="left" w:pos="6303"/>
        </w:tabs>
        <w:jc w:val="center"/>
        <w:rPr>
          <w:szCs w:val="24"/>
        </w:rPr>
      </w:pPr>
      <w:r>
        <w:rPr>
          <w:szCs w:val="24"/>
        </w:rPr>
        <w:t>Muhammed Cevdet ORHAN</w:t>
      </w:r>
    </w:p>
    <w:p w:rsidR="002F6068" w:rsidRDefault="002F6068" w:rsidP="002F6068">
      <w:pPr>
        <w:tabs>
          <w:tab w:val="left" w:pos="4558"/>
          <w:tab w:val="left" w:pos="6303"/>
        </w:tabs>
        <w:rPr>
          <w:szCs w:val="24"/>
        </w:rPr>
      </w:pPr>
      <w:r>
        <w:rPr>
          <w:szCs w:val="24"/>
        </w:rPr>
        <w:t xml:space="preserve">                                                             Belediye Başkanı</w:t>
      </w:r>
      <w:bookmarkStart w:id="0" w:name="_GoBack"/>
      <w:bookmarkEnd w:id="0"/>
    </w:p>
    <w:sectPr w:rsidR="002F6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9"/>
  </w:num>
  <w:num w:numId="5">
    <w:abstractNumId w:val="24"/>
  </w:num>
  <w:num w:numId="6">
    <w:abstractNumId w:val="4"/>
  </w:num>
  <w:num w:numId="7">
    <w:abstractNumId w:val="19"/>
  </w:num>
  <w:num w:numId="8">
    <w:abstractNumId w:val="28"/>
  </w:num>
  <w:num w:numId="9">
    <w:abstractNumId w:val="6"/>
  </w:num>
  <w:num w:numId="10">
    <w:abstractNumId w:val="11"/>
  </w:num>
  <w:num w:numId="11">
    <w:abstractNumId w:val="31"/>
  </w:num>
  <w:num w:numId="12">
    <w:abstractNumId w:val="27"/>
  </w:num>
  <w:num w:numId="13">
    <w:abstractNumId w:val="21"/>
  </w:num>
  <w:num w:numId="14">
    <w:abstractNumId w:val="32"/>
  </w:num>
  <w:num w:numId="15">
    <w:abstractNumId w:val="35"/>
  </w:num>
  <w:num w:numId="16">
    <w:abstractNumId w:val="30"/>
  </w:num>
  <w:num w:numId="17">
    <w:abstractNumId w:val="17"/>
  </w:num>
  <w:num w:numId="18">
    <w:abstractNumId w:val="0"/>
  </w:num>
  <w:num w:numId="19">
    <w:abstractNumId w:val="18"/>
  </w:num>
  <w:num w:numId="20">
    <w:abstractNumId w:val="34"/>
  </w:num>
  <w:num w:numId="21">
    <w:abstractNumId w:val="1"/>
  </w:num>
  <w:num w:numId="22">
    <w:abstractNumId w:val="29"/>
  </w:num>
  <w:num w:numId="23">
    <w:abstractNumId w:val="33"/>
  </w:num>
  <w:num w:numId="24">
    <w:abstractNumId w:val="22"/>
  </w:num>
  <w:num w:numId="25">
    <w:abstractNumId w:val="3"/>
  </w:num>
  <w:num w:numId="26">
    <w:abstractNumId w:val="15"/>
  </w:num>
  <w:num w:numId="27">
    <w:abstractNumId w:val="25"/>
  </w:num>
  <w:num w:numId="28">
    <w:abstractNumId w:val="12"/>
  </w:num>
  <w:num w:numId="29">
    <w:abstractNumId w:val="26"/>
  </w:num>
  <w:num w:numId="30">
    <w:abstractNumId w:val="14"/>
  </w:num>
  <w:num w:numId="31">
    <w:abstractNumId w:val="20"/>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2F6068"/>
    <w:rsid w:val="00673A2A"/>
    <w:rsid w:val="00924724"/>
    <w:rsid w:val="00B64F6B"/>
    <w:rsid w:val="00B8708E"/>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2F6068"/>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2F6068"/>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2F6068"/>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2F6068"/>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2F6068"/>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2F6068"/>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2F6068"/>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2F6068"/>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2F6068"/>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F6068"/>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F6068"/>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2F6068"/>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2F6068"/>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2F6068"/>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2F6068"/>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2F6068"/>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2F6068"/>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2F6068"/>
    <w:rPr>
      <w:rFonts w:ascii="Times New Roman" w:eastAsia="Times New Roman" w:hAnsi="Times New Roman" w:cs="Times New Roman"/>
      <w:b/>
      <w:sz w:val="20"/>
      <w:szCs w:val="20"/>
      <w:lang w:val="en-US" w:eastAsia="tr-TR"/>
    </w:rPr>
  </w:style>
  <w:style w:type="paragraph" w:styleId="BalonMetni">
    <w:name w:val="Balloon Text"/>
    <w:basedOn w:val="Normal"/>
    <w:link w:val="BalonMetniChar"/>
    <w:uiPriority w:val="99"/>
    <w:unhideWhenUsed/>
    <w:rsid w:val="002F6068"/>
    <w:rPr>
      <w:rFonts w:ascii="Tahoma" w:hAnsi="Tahoma" w:cs="Tahoma"/>
      <w:sz w:val="16"/>
      <w:szCs w:val="16"/>
    </w:rPr>
  </w:style>
  <w:style w:type="character" w:customStyle="1" w:styleId="BalonMetniChar">
    <w:name w:val="Balon Metni Char"/>
    <w:basedOn w:val="VarsaylanParagrafYazTipi"/>
    <w:link w:val="BalonMetni"/>
    <w:uiPriority w:val="99"/>
    <w:rsid w:val="002F6068"/>
    <w:rPr>
      <w:rFonts w:ascii="Tahoma" w:eastAsia="Times New Roman" w:hAnsi="Tahoma" w:cs="Tahoma"/>
      <w:sz w:val="16"/>
      <w:szCs w:val="16"/>
      <w:lang w:eastAsia="tr-TR"/>
    </w:rPr>
  </w:style>
  <w:style w:type="paragraph" w:styleId="stBilgi">
    <w:name w:val="header"/>
    <w:basedOn w:val="Normal"/>
    <w:link w:val="stBilgiChar"/>
    <w:unhideWhenUsed/>
    <w:rsid w:val="002F6068"/>
    <w:pPr>
      <w:tabs>
        <w:tab w:val="center" w:pos="4536"/>
        <w:tab w:val="right" w:pos="9072"/>
      </w:tabs>
    </w:pPr>
  </w:style>
  <w:style w:type="character" w:customStyle="1" w:styleId="stBilgiChar">
    <w:name w:val="Üst Bilgi Char"/>
    <w:basedOn w:val="VarsaylanParagrafYazTipi"/>
    <w:link w:val="stBilgi"/>
    <w:rsid w:val="002F6068"/>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2F6068"/>
    <w:pPr>
      <w:tabs>
        <w:tab w:val="center" w:pos="4536"/>
        <w:tab w:val="right" w:pos="9072"/>
      </w:tabs>
    </w:pPr>
  </w:style>
  <w:style w:type="character" w:customStyle="1" w:styleId="AltBilgiChar">
    <w:name w:val="Alt Bilgi Char"/>
    <w:basedOn w:val="VarsaylanParagrafYazTipi"/>
    <w:link w:val="AltBilgi"/>
    <w:rsid w:val="002F6068"/>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2F6068"/>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2F6068"/>
    <w:rPr>
      <w:rFonts w:ascii="Cambria" w:eastAsia="Times New Roman" w:hAnsi="Cambria" w:cs="Times New Roman"/>
      <w:sz w:val="24"/>
      <w:szCs w:val="24"/>
      <w:lang w:eastAsia="tr-TR"/>
    </w:rPr>
  </w:style>
  <w:style w:type="paragraph" w:customStyle="1" w:styleId="msobodytextindent">
    <w:name w:val="msobodytextindent"/>
    <w:basedOn w:val="Normal"/>
    <w:rsid w:val="002F6068"/>
    <w:pPr>
      <w:widowControl/>
      <w:suppressAutoHyphens w:val="0"/>
      <w:overflowPunct/>
      <w:autoSpaceDE/>
      <w:autoSpaceDN/>
      <w:adjustRightInd/>
      <w:spacing w:after="120"/>
      <w:ind w:left="283"/>
    </w:pPr>
    <w:rPr>
      <w:szCs w:val="24"/>
    </w:rPr>
  </w:style>
  <w:style w:type="character" w:customStyle="1" w:styleId="apple-converted-space">
    <w:name w:val="apple-converted-space"/>
    <w:basedOn w:val="VarsaylanParagrafYazTipi"/>
    <w:rsid w:val="002F6068"/>
  </w:style>
  <w:style w:type="paragraph" w:styleId="NormalWeb">
    <w:name w:val="Normal (Web)"/>
    <w:basedOn w:val="Normal"/>
    <w:uiPriority w:val="99"/>
    <w:unhideWhenUsed/>
    <w:rsid w:val="002F606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2F6068"/>
    <w:rPr>
      <w:i/>
      <w:iCs/>
    </w:rPr>
  </w:style>
  <w:style w:type="paragraph" w:customStyle="1" w:styleId="Default">
    <w:name w:val="Default"/>
    <w:rsid w:val="002F606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2F6068"/>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2F6068"/>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2F6068"/>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2F6068"/>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2F6068"/>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2F6068"/>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2F6068"/>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2F6068"/>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2F6068"/>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2F6068"/>
    <w:rPr>
      <w:rFonts w:ascii="Times New Roman" w:eastAsia="Times New Roman" w:hAnsi="Times New Roman" w:cs="Times New Roman"/>
      <w:b/>
      <w:sz w:val="20"/>
      <w:szCs w:val="20"/>
      <w:lang w:eastAsia="tr-TR"/>
    </w:rPr>
  </w:style>
  <w:style w:type="paragraph" w:styleId="bekMetni">
    <w:name w:val="Block Text"/>
    <w:basedOn w:val="Normal"/>
    <w:rsid w:val="002F6068"/>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2F6068"/>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2F6068"/>
    <w:rPr>
      <w:rFonts w:ascii="Times New Roman" w:eastAsia="Times New Roman" w:hAnsi="Times New Roman" w:cs="Times New Roman"/>
      <w:b/>
      <w:sz w:val="24"/>
      <w:szCs w:val="20"/>
      <w:lang w:eastAsia="tr-TR"/>
    </w:rPr>
  </w:style>
  <w:style w:type="character" w:styleId="SayfaNumaras">
    <w:name w:val="page number"/>
    <w:basedOn w:val="VarsaylanParagrafYazTipi"/>
    <w:rsid w:val="002F6068"/>
  </w:style>
  <w:style w:type="paragraph" w:styleId="KonuBal">
    <w:name w:val="Title"/>
    <w:basedOn w:val="Normal"/>
    <w:link w:val="KonuBalChar"/>
    <w:qFormat/>
    <w:rsid w:val="002F6068"/>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2F6068"/>
    <w:rPr>
      <w:rFonts w:ascii="Times New Roman" w:eastAsia="Times New Roman" w:hAnsi="Times New Roman" w:cs="Times New Roman"/>
      <w:b/>
      <w:sz w:val="24"/>
      <w:szCs w:val="20"/>
      <w:lang w:eastAsia="tr-TR"/>
    </w:rPr>
  </w:style>
  <w:style w:type="paragraph" w:styleId="ListeMaddemi">
    <w:name w:val="List Bullet"/>
    <w:basedOn w:val="Normal"/>
    <w:rsid w:val="002F6068"/>
    <w:pPr>
      <w:widowControl/>
      <w:numPr>
        <w:numId w:val="18"/>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2F6068"/>
    <w:rPr>
      <w:b/>
      <w:bCs/>
      <w:i/>
      <w:iCs/>
      <w:color w:val="5B9BD5" w:themeColor="accent1"/>
    </w:rPr>
  </w:style>
  <w:style w:type="character" w:customStyle="1" w:styleId="spelle">
    <w:name w:val="spelle"/>
    <w:basedOn w:val="VarsaylanParagrafYazTipi"/>
    <w:rsid w:val="002F6068"/>
  </w:style>
  <w:style w:type="character" w:customStyle="1" w:styleId="grame">
    <w:name w:val="grame"/>
    <w:basedOn w:val="VarsaylanParagrafYazTipi"/>
    <w:rsid w:val="002F6068"/>
  </w:style>
  <w:style w:type="character" w:styleId="Gl">
    <w:name w:val="Strong"/>
    <w:basedOn w:val="VarsaylanParagrafYazTipi"/>
    <w:uiPriority w:val="22"/>
    <w:qFormat/>
    <w:rsid w:val="002F6068"/>
    <w:rPr>
      <w:b/>
      <w:bCs/>
    </w:rPr>
  </w:style>
  <w:style w:type="table" w:customStyle="1" w:styleId="TabloKlavuzu1">
    <w:name w:val="Tablo Kılavuzu1"/>
    <w:basedOn w:val="NormalTablo"/>
    <w:next w:val="TabloKlavuzu"/>
    <w:uiPriority w:val="59"/>
    <w:rsid w:val="002F606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1331</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2024-12-17T07:44:00Z</dcterms:modified>
</cp:coreProperties>
</file>