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2A" w:rsidRPr="005F0D12" w:rsidRDefault="00BD3D2A" w:rsidP="00BD3D2A">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w:t>
      </w:r>
      <w:r w:rsidRPr="005F0D12">
        <w:rPr>
          <w:szCs w:val="24"/>
        </w:rPr>
        <w:t>/</w:t>
      </w:r>
      <w:r>
        <w:rPr>
          <w:szCs w:val="24"/>
        </w:rPr>
        <w:t>11</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BD3D2A" w:rsidRPr="005F0D12" w:rsidRDefault="00BD3D2A" w:rsidP="00BD3D2A">
      <w:pPr>
        <w:jc w:val="both"/>
        <w:rPr>
          <w:szCs w:val="24"/>
        </w:rPr>
      </w:pPr>
    </w:p>
    <w:p w:rsidR="00BD3D2A" w:rsidRPr="005F0D12" w:rsidRDefault="00BD3D2A" w:rsidP="00BD3D2A">
      <w:pPr>
        <w:jc w:val="both"/>
        <w:rPr>
          <w:szCs w:val="24"/>
        </w:rPr>
      </w:pPr>
      <w:r w:rsidRPr="005F0D12">
        <w:rPr>
          <w:szCs w:val="24"/>
        </w:rPr>
        <w:t>KARARLARIN ÖZETİ</w:t>
      </w:r>
    </w:p>
    <w:p w:rsidR="00BD3D2A" w:rsidRPr="005F0D12" w:rsidRDefault="00BD3D2A" w:rsidP="00BD3D2A">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Kasım ayı olağan Toplantısının 1. Birleşiminin 1. Oturumu 04/11/</w:t>
      </w:r>
      <w:r w:rsidRPr="005F0D12">
        <w:rPr>
          <w:szCs w:val="24"/>
        </w:rPr>
        <w:t>202</w:t>
      </w:r>
      <w:r>
        <w:rPr>
          <w:szCs w:val="24"/>
        </w:rPr>
        <w:t>2</w:t>
      </w:r>
      <w:r w:rsidRPr="005F0D12">
        <w:rPr>
          <w:szCs w:val="24"/>
        </w:rPr>
        <w:t xml:space="preserve"> </w:t>
      </w:r>
      <w:r>
        <w:rPr>
          <w:szCs w:val="24"/>
        </w:rPr>
        <w:t xml:space="preserve">Cuma </w:t>
      </w:r>
      <w:r w:rsidRPr="005F0D12">
        <w:rPr>
          <w:szCs w:val="24"/>
        </w:rPr>
        <w:t xml:space="preserve">günü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BD3D2A" w:rsidRPr="005F0D12" w:rsidRDefault="00BD3D2A" w:rsidP="00BD3D2A">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BD3D2A" w:rsidRDefault="00BD3D2A" w:rsidP="00BD3D2A">
      <w:pPr>
        <w:pStyle w:val="AralkYok"/>
        <w:jc w:val="both"/>
        <w:rPr>
          <w:sz w:val="20"/>
        </w:rPr>
      </w:pPr>
      <w:proofErr w:type="gramStart"/>
      <w:r>
        <w:rPr>
          <w:b/>
          <w:sz w:val="20"/>
        </w:rPr>
        <w:t xml:space="preserve">Belediye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Zekayi MORKOÇ, Songül MODER, Hüseyin GÜLER, Necmettin SEFEROĞLU, İsmail KARAGÖZ, Şükran SEVİNDİK, Atilla SEVİM, Barış KÖSE, Zafer ALA, Ali AYDIN, Mükremin ERTÜRK, Yalçın PİRİNÇCİ ve Mehmet KENAN</w:t>
      </w:r>
      <w:proofErr w:type="gramEnd"/>
    </w:p>
    <w:p w:rsidR="00BD3D2A" w:rsidRPr="00122FD9" w:rsidRDefault="00BD3D2A" w:rsidP="00BD3D2A">
      <w:pPr>
        <w:pStyle w:val="AralkYok"/>
        <w:jc w:val="both"/>
        <w:rPr>
          <w:b/>
          <w:szCs w:val="24"/>
        </w:rPr>
      </w:pPr>
    </w:p>
    <w:p w:rsidR="00BD3D2A" w:rsidRPr="00CF55C1" w:rsidRDefault="00BD3D2A" w:rsidP="00BD3D2A">
      <w:pPr>
        <w:pStyle w:val="AralkYok"/>
        <w:jc w:val="both"/>
        <w:rPr>
          <w:szCs w:val="24"/>
        </w:rPr>
      </w:pPr>
      <w:r w:rsidRPr="00CE42C0">
        <w:rPr>
          <w:b/>
          <w:szCs w:val="24"/>
        </w:rPr>
        <w:t xml:space="preserve">Mazeretli Olarak Toplantıya Katılmayanlar; </w:t>
      </w:r>
      <w:r w:rsidRPr="00CF55C1">
        <w:rPr>
          <w:szCs w:val="24"/>
        </w:rPr>
        <w:t>İsmail ARSLAN, Canip ÖZSOY ve Serkan YILDIZ</w:t>
      </w:r>
    </w:p>
    <w:p w:rsidR="00BD3D2A" w:rsidRPr="00CE42C0" w:rsidRDefault="00BD3D2A" w:rsidP="00BD3D2A">
      <w:pPr>
        <w:pStyle w:val="AralkYok"/>
        <w:jc w:val="both"/>
        <w:rPr>
          <w:szCs w:val="24"/>
        </w:rPr>
      </w:pPr>
    </w:p>
    <w:p w:rsidR="00BD3D2A" w:rsidRDefault="00BD3D2A" w:rsidP="00BD3D2A">
      <w:pPr>
        <w:pStyle w:val="AralkYok"/>
        <w:jc w:val="both"/>
        <w:rPr>
          <w:szCs w:val="24"/>
        </w:rPr>
      </w:pPr>
      <w:r w:rsidRPr="00CE42C0">
        <w:rPr>
          <w:b/>
          <w:szCs w:val="24"/>
        </w:rPr>
        <w:t>Mazeretsiz Olarak Toplantıya Katılmayanlar;</w:t>
      </w:r>
      <w:r w:rsidRPr="00CE42C0">
        <w:rPr>
          <w:szCs w:val="24"/>
        </w:rPr>
        <w:t xml:space="preserve"> </w:t>
      </w:r>
      <w:r>
        <w:rPr>
          <w:szCs w:val="24"/>
        </w:rPr>
        <w:t>Fatih GÜNEYİN</w:t>
      </w:r>
    </w:p>
    <w:p w:rsidR="00BD3D2A" w:rsidRPr="00CE42C0" w:rsidRDefault="00BD3D2A" w:rsidP="00BD3D2A">
      <w:pPr>
        <w:pStyle w:val="AralkYok"/>
        <w:jc w:val="both"/>
        <w:rPr>
          <w:b/>
          <w:szCs w:val="24"/>
        </w:rPr>
      </w:pPr>
    </w:p>
    <w:p w:rsidR="00BD3D2A" w:rsidRDefault="00BD3D2A" w:rsidP="00BD3D2A">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BD3D2A" w:rsidRDefault="00BD3D2A" w:rsidP="00BD3D2A">
      <w:pPr>
        <w:pStyle w:val="AralkYok"/>
        <w:jc w:val="both"/>
        <w:rPr>
          <w:szCs w:val="24"/>
          <w:lang w:eastAsia="en-US"/>
        </w:rPr>
      </w:pPr>
    </w:p>
    <w:p w:rsidR="00BD3D2A" w:rsidRPr="00453C96" w:rsidRDefault="00BD3D2A" w:rsidP="00BD3D2A">
      <w:pPr>
        <w:pStyle w:val="AralkYok"/>
        <w:rPr>
          <w:b/>
          <w:szCs w:val="24"/>
          <w:lang w:eastAsia="en-US"/>
        </w:rPr>
      </w:pPr>
      <w:r w:rsidRPr="00453C96">
        <w:rPr>
          <w:b/>
          <w:szCs w:val="24"/>
          <w:lang w:eastAsia="en-US"/>
        </w:rPr>
        <w:t xml:space="preserve">4 Adet Ek Gündem Maddesi </w:t>
      </w:r>
      <w:r w:rsidRPr="00453C96">
        <w:rPr>
          <w:b/>
        </w:rPr>
        <w:t>oylanarak oy birliği ile gündeme alınmıştır.</w:t>
      </w:r>
    </w:p>
    <w:p w:rsidR="00BD3D2A" w:rsidRDefault="00BD3D2A" w:rsidP="00BD3D2A">
      <w:pPr>
        <w:pStyle w:val="AralkYok"/>
        <w:jc w:val="both"/>
        <w:rPr>
          <w:szCs w:val="24"/>
          <w:lang w:eastAsia="en-US"/>
        </w:rPr>
      </w:pPr>
    </w:p>
    <w:p w:rsidR="00BD3D2A" w:rsidRDefault="00BD3D2A" w:rsidP="00BD3D2A">
      <w:pPr>
        <w:jc w:val="both"/>
        <w:rPr>
          <w:b/>
          <w:szCs w:val="24"/>
        </w:rPr>
      </w:pPr>
      <w:proofErr w:type="gramStart"/>
      <w:r w:rsidRPr="00453C96">
        <w:rPr>
          <w:b/>
          <w:szCs w:val="24"/>
          <w:lang w:eastAsia="en-US"/>
        </w:rPr>
        <w:t xml:space="preserve">1- </w:t>
      </w:r>
      <w:r w:rsidRPr="006E0EAB">
        <w:rPr>
          <w:b/>
          <w:szCs w:val="24"/>
        </w:rPr>
        <w:t xml:space="preserve">07/07/2022 tarih ve 2022/70 sayılı Meclis kararı ile Komisyonumuza havale edilen, Erzurum İli, Aziziye İlçesi, </w:t>
      </w:r>
      <w:proofErr w:type="spellStart"/>
      <w:r w:rsidRPr="006E0EAB">
        <w:rPr>
          <w:b/>
          <w:szCs w:val="24"/>
        </w:rPr>
        <w:t>Ağören</w:t>
      </w:r>
      <w:proofErr w:type="spellEnd"/>
      <w:r w:rsidRPr="006E0EAB">
        <w:rPr>
          <w:b/>
          <w:szCs w:val="24"/>
        </w:rPr>
        <w:t xml:space="preserve"> Mahallesi 0 ada 380,459,258 ve 259 </w:t>
      </w:r>
      <w:proofErr w:type="spellStart"/>
      <w:r w:rsidRPr="006E0EAB">
        <w:rPr>
          <w:b/>
          <w:szCs w:val="24"/>
        </w:rPr>
        <w:t>nolu</w:t>
      </w:r>
      <w:proofErr w:type="spellEnd"/>
      <w:r w:rsidRPr="006E0EAB">
        <w:rPr>
          <w:b/>
          <w:szCs w:val="24"/>
        </w:rPr>
        <w:t xml:space="preserve"> parseller, Ilıca mahallesi 9994 ada 2 parsel </w:t>
      </w:r>
      <w:proofErr w:type="spellStart"/>
      <w:r w:rsidRPr="006E0EAB">
        <w:rPr>
          <w:b/>
          <w:szCs w:val="24"/>
        </w:rPr>
        <w:t>Adaçay</w:t>
      </w:r>
      <w:proofErr w:type="spellEnd"/>
      <w:r w:rsidRPr="006E0EAB">
        <w:rPr>
          <w:b/>
          <w:szCs w:val="24"/>
        </w:rPr>
        <w:t xml:space="preserve"> mahallesi 0 ada 187 parsel ve Alaca Mahallesi 0 ada 247 ve 1445 numaralı parseller üzerinde Güneş enerji santrali yapılması için Belediyemiz tarafından hazırlatılan 1/1000 ölçekli </w:t>
      </w:r>
      <w:r>
        <w:rPr>
          <w:b/>
          <w:szCs w:val="24"/>
        </w:rPr>
        <w:t>ilave</w:t>
      </w:r>
      <w:r w:rsidRPr="006E0EAB">
        <w:rPr>
          <w:b/>
          <w:szCs w:val="24"/>
        </w:rPr>
        <w:t xml:space="preserve"> imar planı dosya</w:t>
      </w:r>
      <w:r>
        <w:rPr>
          <w:b/>
          <w:szCs w:val="24"/>
        </w:rPr>
        <w:t>sında kurum görüşleri eksik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BD3D2A" w:rsidRDefault="00BD3D2A" w:rsidP="00BD3D2A">
      <w:pPr>
        <w:pStyle w:val="AralkYok"/>
        <w:jc w:val="both"/>
        <w:rPr>
          <w:szCs w:val="24"/>
          <w:lang w:eastAsia="en-US"/>
        </w:rPr>
      </w:pPr>
    </w:p>
    <w:p w:rsidR="00BD3D2A" w:rsidRDefault="00BD3D2A" w:rsidP="00BD3D2A">
      <w:pPr>
        <w:tabs>
          <w:tab w:val="left" w:pos="1386"/>
        </w:tabs>
        <w:jc w:val="both"/>
        <w:rPr>
          <w:b/>
          <w:szCs w:val="24"/>
        </w:rPr>
      </w:pPr>
      <w:r w:rsidRPr="00453C96">
        <w:rPr>
          <w:b/>
          <w:szCs w:val="24"/>
          <w:lang w:eastAsia="en-US"/>
        </w:rPr>
        <w:t>2-</w:t>
      </w:r>
      <w:r>
        <w:rPr>
          <w:szCs w:val="24"/>
          <w:lang w:eastAsia="en-US"/>
        </w:rPr>
        <w:t xml:space="preserve"> </w:t>
      </w:r>
      <w:r w:rsidRPr="006E0EAB">
        <w:rPr>
          <w:b/>
          <w:szCs w:val="24"/>
        </w:rPr>
        <w:t xml:space="preserve">07/07/2022 tarih ve 2022/71 sayılı Meclis kararı ile Komisyonumuza havale edilen, Erzurum İli, Aziziye İlçesi, </w:t>
      </w:r>
      <w:proofErr w:type="spellStart"/>
      <w:r w:rsidRPr="006E0EAB">
        <w:rPr>
          <w:b/>
          <w:szCs w:val="24"/>
        </w:rPr>
        <w:t>Gelinkaya</w:t>
      </w:r>
      <w:proofErr w:type="spellEnd"/>
      <w:r w:rsidRPr="006E0EAB">
        <w:rPr>
          <w:b/>
          <w:szCs w:val="24"/>
        </w:rPr>
        <w:t xml:space="preserve"> Mahallesi 0 ada 345 </w:t>
      </w:r>
      <w:proofErr w:type="spellStart"/>
      <w:r w:rsidRPr="006E0EAB">
        <w:rPr>
          <w:b/>
          <w:szCs w:val="24"/>
        </w:rPr>
        <w:t>nolu</w:t>
      </w:r>
      <w:proofErr w:type="spellEnd"/>
      <w:r w:rsidRPr="006E0EAB">
        <w:rPr>
          <w:b/>
          <w:szCs w:val="24"/>
        </w:rPr>
        <w:t xml:space="preserve"> parsel, </w:t>
      </w:r>
      <w:proofErr w:type="gramStart"/>
      <w:r w:rsidRPr="006E0EAB">
        <w:rPr>
          <w:b/>
          <w:szCs w:val="24"/>
        </w:rPr>
        <w:t>Kuzuluk  mahallesi</w:t>
      </w:r>
      <w:proofErr w:type="gramEnd"/>
      <w:r w:rsidRPr="006E0EAB">
        <w:rPr>
          <w:b/>
          <w:szCs w:val="24"/>
        </w:rPr>
        <w:t xml:space="preserve"> 109 ada 6 numaralı parseller üzerinde Biyogaz yapılması için Belediyemiz tarafından hazırlatılan 1/1000 ölçekli </w:t>
      </w:r>
      <w:r>
        <w:rPr>
          <w:b/>
          <w:szCs w:val="24"/>
        </w:rPr>
        <w:t>ilave</w:t>
      </w:r>
      <w:r>
        <w:t xml:space="preserve"> </w:t>
      </w:r>
      <w:r w:rsidRPr="006E0EAB">
        <w:rPr>
          <w:b/>
          <w:szCs w:val="24"/>
        </w:rPr>
        <w:t>imar planı dosya</w:t>
      </w:r>
      <w:r>
        <w:rPr>
          <w:b/>
          <w:szCs w:val="24"/>
        </w:rPr>
        <w:t>sında kurum görüşleri eksik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BD3D2A" w:rsidRDefault="00BD3D2A" w:rsidP="00BD3D2A">
      <w:pPr>
        <w:tabs>
          <w:tab w:val="left" w:pos="1386"/>
        </w:tabs>
        <w:jc w:val="both"/>
        <w:rPr>
          <w:b/>
          <w:szCs w:val="24"/>
        </w:rPr>
      </w:pPr>
    </w:p>
    <w:p w:rsidR="00BD3D2A" w:rsidRPr="008C0B53" w:rsidRDefault="00BD3D2A" w:rsidP="00BD3D2A">
      <w:pPr>
        <w:tabs>
          <w:tab w:val="left" w:pos="7260"/>
        </w:tabs>
        <w:jc w:val="both"/>
        <w:rPr>
          <w:b/>
          <w:szCs w:val="24"/>
        </w:rPr>
      </w:pPr>
      <w:proofErr w:type="gramStart"/>
      <w:r>
        <w:rPr>
          <w:b/>
          <w:szCs w:val="24"/>
        </w:rPr>
        <w:t xml:space="preserve">3- </w:t>
      </w:r>
      <w:r w:rsidRPr="008C0B53">
        <w:rPr>
          <w:b/>
          <w:szCs w:val="24"/>
        </w:rPr>
        <w:t xml:space="preserve">Bazı meclis üyelerinin imzası ile gündeme alınmak üzere Meclis Başkanlığına sunulan, İlçemizde yaşayan ve çiftçilikle uğraşan vatandaşlarımızın yetiştirmiş oldukları kümes, büyükbaş ve küçükbaş hayvanlarının gübrelerini çok yönlü kullanılmaları amacıyla biyogaz tesisi kurma çalışmaları hususu hakkında hazırlanan Tarım, Orman, Hayvancılık, Su Ürünleri Muhtelif İşler Komisyon raporu komisyon başkanı Mehmet KENAN tarafından meclisin bilgisine sunulmuştur. </w:t>
      </w:r>
      <w:proofErr w:type="gramEnd"/>
    </w:p>
    <w:p w:rsidR="00BD3D2A" w:rsidRDefault="00BD3D2A" w:rsidP="00BD3D2A">
      <w:pPr>
        <w:tabs>
          <w:tab w:val="left" w:pos="1386"/>
        </w:tabs>
        <w:jc w:val="both"/>
        <w:rPr>
          <w:b/>
          <w:szCs w:val="24"/>
        </w:rPr>
      </w:pPr>
    </w:p>
    <w:p w:rsidR="00BD3D2A" w:rsidRDefault="00BD3D2A" w:rsidP="00BD3D2A">
      <w:pPr>
        <w:tabs>
          <w:tab w:val="left" w:pos="7260"/>
        </w:tabs>
        <w:jc w:val="both"/>
        <w:rPr>
          <w:b/>
          <w:color w:val="000000"/>
          <w:szCs w:val="24"/>
          <w:shd w:val="clear" w:color="auto" w:fill="FFFFFF"/>
        </w:rPr>
      </w:pPr>
      <w:r>
        <w:rPr>
          <w:b/>
          <w:szCs w:val="24"/>
        </w:rPr>
        <w:t xml:space="preserve">4- </w:t>
      </w:r>
      <w:r>
        <w:rPr>
          <w:b/>
          <w:color w:val="000000"/>
          <w:szCs w:val="24"/>
          <w:shd w:val="clear" w:color="auto" w:fill="FFFFFF"/>
        </w:rPr>
        <w:t xml:space="preserve">5393 sayılı kanununun 15. Maddesinin (b) bendine istinaden hazırlanan </w:t>
      </w:r>
      <w:r w:rsidRPr="008C0B53">
        <w:rPr>
          <w:b/>
          <w:color w:val="000000"/>
          <w:szCs w:val="24"/>
          <w:shd w:val="clear" w:color="auto" w:fill="FFFFFF"/>
        </w:rPr>
        <w:t xml:space="preserve">Belediyemiz Gençlik ve Spor Hizmetleri Müdürlüğüne ait Kuruluş, Görev, Yetki, Sorumluluk, Çalışma Usul ve Esaslarına İlişkin Yönetmeliğin </w:t>
      </w:r>
      <w:r>
        <w:rPr>
          <w:b/>
          <w:color w:val="000000"/>
          <w:szCs w:val="24"/>
          <w:shd w:val="clear" w:color="auto" w:fill="FFFFFF"/>
        </w:rPr>
        <w:t xml:space="preserve">5393 sayılı kanununun 18. Maddesinin </w:t>
      </w:r>
      <w:r>
        <w:rPr>
          <w:b/>
          <w:color w:val="000000"/>
          <w:szCs w:val="24"/>
          <w:shd w:val="clear" w:color="auto" w:fill="FFFFFF"/>
        </w:rPr>
        <w:lastRenderedPageBreak/>
        <w:t xml:space="preserve">(m)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 xml:space="preserve">oy birliği ile karar verilmiştir. </w:t>
      </w:r>
    </w:p>
    <w:p w:rsidR="00BD3D2A" w:rsidRDefault="00BD3D2A" w:rsidP="00BD3D2A">
      <w:pPr>
        <w:tabs>
          <w:tab w:val="left" w:pos="1386"/>
        </w:tabs>
        <w:jc w:val="both"/>
        <w:rPr>
          <w:b/>
          <w:szCs w:val="24"/>
        </w:rPr>
      </w:pPr>
    </w:p>
    <w:p w:rsidR="00BD3D2A" w:rsidRDefault="00BD3D2A" w:rsidP="00BD3D2A">
      <w:pPr>
        <w:tabs>
          <w:tab w:val="left" w:pos="1386"/>
        </w:tabs>
        <w:jc w:val="both"/>
        <w:rPr>
          <w:b/>
          <w:szCs w:val="24"/>
        </w:rPr>
      </w:pPr>
    </w:p>
    <w:p w:rsidR="00BD3D2A" w:rsidRDefault="00BD3D2A" w:rsidP="00BD3D2A">
      <w:pPr>
        <w:tabs>
          <w:tab w:val="left" w:pos="1386"/>
        </w:tabs>
        <w:jc w:val="both"/>
        <w:rPr>
          <w:b/>
          <w:szCs w:val="24"/>
        </w:rPr>
      </w:pPr>
    </w:p>
    <w:p w:rsidR="00BD3D2A" w:rsidRDefault="00BD3D2A" w:rsidP="00BD3D2A">
      <w:pPr>
        <w:tabs>
          <w:tab w:val="left" w:pos="1386"/>
        </w:tabs>
        <w:jc w:val="both"/>
        <w:rPr>
          <w:b/>
          <w:szCs w:val="24"/>
        </w:rPr>
      </w:pPr>
    </w:p>
    <w:p w:rsidR="00BD3D2A" w:rsidRDefault="00BD3D2A" w:rsidP="00BD3D2A">
      <w:pPr>
        <w:tabs>
          <w:tab w:val="left" w:pos="1386"/>
        </w:tabs>
        <w:jc w:val="both"/>
        <w:rPr>
          <w:b/>
          <w:szCs w:val="24"/>
        </w:rPr>
      </w:pPr>
    </w:p>
    <w:p w:rsidR="00BD3D2A" w:rsidRDefault="00BD3D2A" w:rsidP="00BD3D2A">
      <w:pPr>
        <w:tabs>
          <w:tab w:val="left" w:pos="1386"/>
        </w:tabs>
        <w:jc w:val="both"/>
        <w:rPr>
          <w:b/>
          <w:szCs w:val="24"/>
        </w:rPr>
      </w:pPr>
    </w:p>
    <w:p w:rsidR="00BD3D2A" w:rsidRDefault="00BD3D2A" w:rsidP="00BD3D2A">
      <w:pPr>
        <w:tabs>
          <w:tab w:val="left" w:pos="1386"/>
        </w:tabs>
        <w:jc w:val="both"/>
        <w:rPr>
          <w:b/>
          <w:color w:val="000000"/>
          <w:szCs w:val="24"/>
          <w:shd w:val="clear" w:color="auto" w:fill="FFFFFF"/>
        </w:rPr>
      </w:pPr>
      <w:r>
        <w:rPr>
          <w:b/>
          <w:szCs w:val="24"/>
        </w:rPr>
        <w:t xml:space="preserve">5- </w:t>
      </w:r>
      <w:r w:rsidRPr="002E678D">
        <w:rPr>
          <w:b/>
          <w:szCs w:val="24"/>
        </w:rPr>
        <w:t xml:space="preserve">Mülkiyeti Belediyemize ait Ilıca Mahallesinde bulunan 10071 ada 31 </w:t>
      </w:r>
      <w:proofErr w:type="spellStart"/>
      <w:r w:rsidRPr="002E678D">
        <w:rPr>
          <w:b/>
          <w:szCs w:val="24"/>
        </w:rPr>
        <w:t>nolu</w:t>
      </w:r>
      <w:proofErr w:type="spellEnd"/>
      <w:r w:rsidRPr="002E678D">
        <w:rPr>
          <w:b/>
          <w:szCs w:val="24"/>
        </w:rPr>
        <w:t xml:space="preserve"> parselde kayıtlı Özel Termal Havuzun Fizik Tedavi </w:t>
      </w:r>
      <w:r>
        <w:rPr>
          <w:b/>
          <w:szCs w:val="24"/>
        </w:rPr>
        <w:t>ve Rehabilitasyon Merkezi olarak</w:t>
      </w:r>
      <w:r w:rsidRPr="002E678D">
        <w:rPr>
          <w:b/>
          <w:szCs w:val="24"/>
        </w:rPr>
        <w:t xml:space="preserve"> </w:t>
      </w:r>
      <w:r>
        <w:rPr>
          <w:b/>
          <w:color w:val="000000"/>
          <w:szCs w:val="24"/>
          <w:shd w:val="clear" w:color="auto" w:fill="FFFFFF"/>
        </w:rPr>
        <w:t xml:space="preserve">5393 sayılı kanununun 18. Maddesinin (e) bendine istinaden </w:t>
      </w:r>
      <w:r w:rsidRPr="002E678D">
        <w:rPr>
          <w:b/>
          <w:szCs w:val="24"/>
        </w:rPr>
        <w:t>10 yıl</w:t>
      </w:r>
      <w:r>
        <w:rPr>
          <w:b/>
          <w:szCs w:val="24"/>
        </w:rPr>
        <w:t>l</w:t>
      </w:r>
      <w:r w:rsidRPr="002E678D">
        <w:rPr>
          <w:b/>
          <w:szCs w:val="24"/>
        </w:rPr>
        <w:t>ığına kiraya verilmesine</w:t>
      </w:r>
      <w:r w:rsidRPr="002E678D">
        <w:rPr>
          <w:b/>
          <w:color w:val="000000"/>
          <w:szCs w:val="24"/>
          <w:shd w:val="clear" w:color="auto" w:fill="FFFFFF"/>
        </w:rPr>
        <w:t>;</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D3D2A" w:rsidRDefault="00BD3D2A" w:rsidP="00BD3D2A">
      <w:pPr>
        <w:tabs>
          <w:tab w:val="left" w:pos="1386"/>
        </w:tabs>
        <w:jc w:val="both"/>
        <w:rPr>
          <w:b/>
          <w:color w:val="000000"/>
          <w:szCs w:val="24"/>
          <w:shd w:val="clear" w:color="auto" w:fill="FFFFFF"/>
        </w:rPr>
      </w:pPr>
    </w:p>
    <w:p w:rsidR="00BD3D2A" w:rsidRDefault="00BD3D2A" w:rsidP="00BD3D2A">
      <w:pPr>
        <w:tabs>
          <w:tab w:val="left" w:pos="1386"/>
        </w:tabs>
        <w:jc w:val="both"/>
        <w:rPr>
          <w:b/>
          <w:color w:val="000000"/>
          <w:szCs w:val="24"/>
          <w:shd w:val="clear" w:color="auto" w:fill="FFFFFF"/>
        </w:rPr>
      </w:pPr>
      <w:proofErr w:type="gramStart"/>
      <w:r>
        <w:rPr>
          <w:b/>
          <w:color w:val="000000"/>
          <w:szCs w:val="24"/>
          <w:shd w:val="clear" w:color="auto" w:fill="FFFFFF"/>
        </w:rPr>
        <w:t xml:space="preserve">6- </w:t>
      </w:r>
      <w:r w:rsidRPr="00A372F6">
        <w:rPr>
          <w:b/>
          <w:color w:val="000000" w:themeColor="text1"/>
          <w:szCs w:val="24"/>
        </w:rPr>
        <w:t xml:space="preserve">Erzurum İli Aziziye İlçesi </w:t>
      </w:r>
      <w:proofErr w:type="spellStart"/>
      <w:r w:rsidRPr="00A372F6">
        <w:rPr>
          <w:b/>
          <w:color w:val="000000" w:themeColor="text1"/>
          <w:szCs w:val="24"/>
        </w:rPr>
        <w:t>Gezköy</w:t>
      </w:r>
      <w:proofErr w:type="spellEnd"/>
      <w:r w:rsidRPr="00A372F6">
        <w:rPr>
          <w:b/>
          <w:color w:val="000000" w:themeColor="text1"/>
          <w:szCs w:val="24"/>
        </w:rPr>
        <w:t xml:space="preserve"> Mahallesinde konuşlu askeri kışla için </w:t>
      </w:r>
      <w:r>
        <w:rPr>
          <w:b/>
          <w:color w:val="000000" w:themeColor="text1"/>
          <w:szCs w:val="24"/>
        </w:rPr>
        <w:t xml:space="preserve">hazırlanan imar değişikliği Erzurum Büyükşehir Belediyesi 03/11/2022 tarih ve 73402 sayılı yazıya istinaden Erzurum Büyükşehir Belediye Meclisinin 15/09/2022 tarih ve 584 sayılı kararıyla kabul edilmiş olup, söz konusu alana dair </w:t>
      </w:r>
      <w:r w:rsidRPr="00A372F6">
        <w:rPr>
          <w:b/>
          <w:color w:val="000000" w:themeColor="text1"/>
          <w:szCs w:val="24"/>
        </w:rPr>
        <w:t>Belediyemiz tarafından 1/1000 ölçekli Uygulama İmar Planı yapılması için Şehir Plancısı tarafından hazırlatılan Uygulama İmar Plan Tadilatının görüşülmek üzere İmar Komi</w:t>
      </w:r>
      <w:r>
        <w:rPr>
          <w:b/>
          <w:color w:val="000000" w:themeColor="text1"/>
          <w:szCs w:val="24"/>
        </w:rPr>
        <w:t>s</w:t>
      </w:r>
      <w:r w:rsidRPr="00A372F6">
        <w:rPr>
          <w:b/>
          <w:color w:val="000000" w:themeColor="text1"/>
          <w:szCs w:val="24"/>
        </w:rPr>
        <w:t>yonuna havalesine</w:t>
      </w:r>
      <w:r w:rsidRPr="00A372F6">
        <w:rPr>
          <w:b/>
          <w:color w:val="000000"/>
          <w:szCs w:val="24"/>
          <w:shd w:val="clear" w:color="auto" w:fill="FFFFFF"/>
        </w:rPr>
        <w:t>;</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roofErr w:type="gramEnd"/>
    </w:p>
    <w:p w:rsidR="00BD3D2A" w:rsidRDefault="00BD3D2A" w:rsidP="00BD3D2A">
      <w:pPr>
        <w:tabs>
          <w:tab w:val="left" w:pos="1386"/>
        </w:tabs>
        <w:jc w:val="both"/>
        <w:rPr>
          <w:b/>
          <w:color w:val="000000"/>
          <w:szCs w:val="24"/>
          <w:shd w:val="clear" w:color="auto" w:fill="FFFFFF"/>
        </w:rPr>
      </w:pPr>
    </w:p>
    <w:p w:rsidR="00BD3D2A" w:rsidRDefault="00BD3D2A" w:rsidP="00BD3D2A">
      <w:pPr>
        <w:tabs>
          <w:tab w:val="left" w:pos="1386"/>
        </w:tabs>
        <w:jc w:val="both"/>
        <w:rPr>
          <w:b/>
          <w:color w:val="000000"/>
          <w:szCs w:val="24"/>
          <w:shd w:val="clear" w:color="auto" w:fill="FFFFFF"/>
        </w:rPr>
      </w:pPr>
      <w:proofErr w:type="gramStart"/>
      <w:r w:rsidRPr="00453C96">
        <w:rPr>
          <w:szCs w:val="24"/>
        </w:rPr>
        <w:t>7-</w:t>
      </w:r>
      <w:r>
        <w:rPr>
          <w:b/>
          <w:szCs w:val="24"/>
        </w:rPr>
        <w:t xml:space="preserve"> Belediye ve Bağlı Kuruluşları ile Mahalli İdare Birlikleri Norm Kadro İlke ve Standartlarına Dair Yönetmeliğinin kadro değişikliği başlıklı 10 ve 13. Maddesi hükümleri gereğince hazırlanan </w:t>
      </w:r>
      <w:r w:rsidRPr="001D020B">
        <w:rPr>
          <w:b/>
          <w:szCs w:val="24"/>
        </w:rPr>
        <w:t xml:space="preserve">Belediyemiz İşçi Norm Kadro Cetvelinde münhal bulunan 1 adet Temizlik İşçisi kadrosunun iptal edilerek 1 adet Ustabaşı kadrosunun </w:t>
      </w:r>
      <w:r>
        <w:rPr>
          <w:b/>
          <w:szCs w:val="24"/>
        </w:rPr>
        <w:t xml:space="preserve">5393 sayılı kanunun 18. Maddesinin (l) bendine istinaden </w:t>
      </w:r>
      <w:r w:rsidRPr="001D020B">
        <w:rPr>
          <w:b/>
          <w:szCs w:val="24"/>
        </w:rPr>
        <w:t>ihdas edilmesi</w:t>
      </w:r>
      <w:r w:rsidRPr="001D020B">
        <w:rPr>
          <w:b/>
          <w:color w:val="000000" w:themeColor="text1"/>
          <w:szCs w:val="24"/>
        </w:rPr>
        <w:t>ne</w:t>
      </w:r>
      <w:r w:rsidRPr="00A372F6">
        <w:rPr>
          <w:b/>
          <w:color w:val="000000"/>
          <w:szCs w:val="24"/>
          <w:shd w:val="clear" w:color="auto" w:fill="FFFFFF"/>
        </w:rPr>
        <w:t>;</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roofErr w:type="gramEnd"/>
    </w:p>
    <w:p w:rsidR="00BD3D2A" w:rsidRDefault="00BD3D2A" w:rsidP="00BD3D2A">
      <w:pPr>
        <w:tabs>
          <w:tab w:val="left" w:pos="1386"/>
        </w:tabs>
        <w:jc w:val="both"/>
        <w:rPr>
          <w:b/>
          <w:color w:val="000000"/>
          <w:szCs w:val="24"/>
          <w:shd w:val="clear" w:color="auto" w:fill="FFFFFF"/>
        </w:rPr>
      </w:pPr>
    </w:p>
    <w:p w:rsidR="00BD3D2A" w:rsidRPr="00AB36D8" w:rsidRDefault="00BD3D2A" w:rsidP="00BD3D2A">
      <w:pPr>
        <w:jc w:val="both"/>
        <w:rPr>
          <w:b/>
          <w:szCs w:val="24"/>
        </w:rPr>
      </w:pPr>
      <w:proofErr w:type="gramStart"/>
      <w:r>
        <w:rPr>
          <w:b/>
          <w:color w:val="000000"/>
          <w:szCs w:val="24"/>
          <w:shd w:val="clear" w:color="auto" w:fill="FFFFFF"/>
        </w:rPr>
        <w:t xml:space="preserve">8- </w:t>
      </w:r>
      <w:r w:rsidRPr="00E40125">
        <w:rPr>
          <w:b/>
          <w:szCs w:val="24"/>
        </w:rPr>
        <w:t>5393 sayılı Belediye Kanununun 18. Maddesinin (d) bendinde “Borçlanmaya Karar vermek” 5393 sayılı Belediyeler Kanunun 68.maddesinin (e) bendinde; “</w:t>
      </w:r>
      <w:r w:rsidRPr="00E40125">
        <w:rPr>
          <w:b/>
          <w:i/>
          <w:szCs w:val="24"/>
        </w:rPr>
        <w:t xml:space="preserve">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w:t>
      </w:r>
      <w:r>
        <w:rPr>
          <w:b/>
          <w:i/>
          <w:szCs w:val="24"/>
        </w:rPr>
        <w:t>Çevre Şehircilik ve İklim Değişikliği</w:t>
      </w:r>
      <w:r w:rsidRPr="00E40125">
        <w:rPr>
          <w:b/>
          <w:i/>
          <w:szCs w:val="24"/>
        </w:rPr>
        <w:t xml:space="preserve"> Bakanlığının onayı ile yapılabilir”</w:t>
      </w:r>
      <w:r w:rsidRPr="00E40125">
        <w:rPr>
          <w:b/>
          <w:szCs w:val="24"/>
        </w:rPr>
        <w:t xml:space="preserve"> denmektedir. </w:t>
      </w:r>
      <w:r>
        <w:rPr>
          <w:b/>
          <w:szCs w:val="24"/>
        </w:rPr>
        <w:t xml:space="preserve">                    </w:t>
      </w:r>
      <w:proofErr w:type="gramEnd"/>
      <w:r>
        <w:rPr>
          <w:b/>
          <w:szCs w:val="24"/>
        </w:rPr>
        <w:t>İlçemizde yapımı devam eden Güneş Enerji Santrali (GES) projesi giderlerinde ihalede oluşan fiyat farklarından dolayı İller Bankasından</w:t>
      </w:r>
      <w:r w:rsidRPr="00E40125">
        <w:rPr>
          <w:b/>
          <w:szCs w:val="24"/>
        </w:rPr>
        <w:t xml:space="preserve"> </w:t>
      </w:r>
      <w:r>
        <w:rPr>
          <w:b/>
          <w:szCs w:val="24"/>
        </w:rPr>
        <w:t>2</w:t>
      </w:r>
      <w:r w:rsidRPr="00BD00ED">
        <w:rPr>
          <w:b/>
          <w:szCs w:val="24"/>
        </w:rPr>
        <w:t>.000.000,00 ₺ (</w:t>
      </w:r>
      <w:proofErr w:type="spellStart"/>
      <w:r>
        <w:rPr>
          <w:b/>
          <w:szCs w:val="24"/>
        </w:rPr>
        <w:t>İki</w:t>
      </w:r>
      <w:r w:rsidRPr="00BD00ED">
        <w:rPr>
          <w:b/>
          <w:szCs w:val="24"/>
        </w:rPr>
        <w:t>milyon</w:t>
      </w:r>
      <w:proofErr w:type="spellEnd"/>
      <w:r w:rsidRPr="00BD00ED">
        <w:rPr>
          <w:b/>
          <w:szCs w:val="24"/>
        </w:rPr>
        <w:t xml:space="preserve"> Türk Lirası)</w:t>
      </w:r>
      <w:r w:rsidRPr="00E40125">
        <w:rPr>
          <w:b/>
          <w:szCs w:val="24"/>
        </w:rPr>
        <w:t xml:space="preserve"> </w:t>
      </w:r>
      <w:r>
        <w:rPr>
          <w:b/>
          <w:szCs w:val="24"/>
        </w:rPr>
        <w:t xml:space="preserve">ek </w:t>
      </w:r>
      <w:r w:rsidRPr="00E40125">
        <w:rPr>
          <w:b/>
          <w:szCs w:val="24"/>
        </w:rPr>
        <w:t xml:space="preserve">kredi </w:t>
      </w:r>
      <w:r>
        <w:rPr>
          <w:b/>
          <w:szCs w:val="24"/>
        </w:rPr>
        <w:t>kullanılması için Belediye Başkanına yetki verilmesine</w:t>
      </w:r>
      <w:r w:rsidRPr="00E40125">
        <w:rPr>
          <w:b/>
          <w:szCs w:val="24"/>
        </w:rPr>
        <w:t>;</w:t>
      </w:r>
      <w:r>
        <w:rPr>
          <w:szCs w:val="24"/>
        </w:rPr>
        <w:t xml:space="preserve"> işaretle yapılan oylama neticesinde </w:t>
      </w:r>
      <w:r w:rsidRPr="00E40125">
        <w:rPr>
          <w:b/>
          <w:szCs w:val="24"/>
        </w:rPr>
        <w:t>oy birliği ile karar</w:t>
      </w:r>
      <w:r>
        <w:rPr>
          <w:szCs w:val="24"/>
        </w:rPr>
        <w:t xml:space="preserve"> verilmiştir. </w:t>
      </w:r>
    </w:p>
    <w:p w:rsidR="00BD3D2A" w:rsidRDefault="00BD3D2A" w:rsidP="00BD3D2A">
      <w:pPr>
        <w:tabs>
          <w:tab w:val="left" w:pos="1386"/>
        </w:tabs>
        <w:jc w:val="both"/>
        <w:rPr>
          <w:b/>
          <w:szCs w:val="24"/>
        </w:rPr>
      </w:pPr>
    </w:p>
    <w:p w:rsidR="00BD3D2A" w:rsidRDefault="00BD3D2A" w:rsidP="00BD3D2A">
      <w:pPr>
        <w:jc w:val="both"/>
        <w:rPr>
          <w:szCs w:val="24"/>
        </w:rPr>
      </w:pPr>
      <w:proofErr w:type="gramStart"/>
      <w:r w:rsidRPr="00453C96">
        <w:rPr>
          <w:b/>
          <w:szCs w:val="24"/>
          <w:lang w:eastAsia="en-US"/>
        </w:rPr>
        <w:t xml:space="preserve">9- </w:t>
      </w:r>
      <w:r w:rsidRPr="00E40125">
        <w:rPr>
          <w:b/>
          <w:szCs w:val="24"/>
        </w:rPr>
        <w:t>5393 sayılı Belediye Kanununun 18. Maddesinin (d) bendinde “Borçlanmaya Karar vermek” 5393 sayılı Belediyeler Kanunun 68.maddesinin (e) bendinde; “</w:t>
      </w:r>
      <w:r w:rsidRPr="00E40125">
        <w:rPr>
          <w:b/>
          <w:i/>
          <w:szCs w:val="24"/>
        </w:rPr>
        <w:t xml:space="preserve">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w:t>
      </w:r>
      <w:r>
        <w:rPr>
          <w:b/>
          <w:i/>
          <w:szCs w:val="24"/>
        </w:rPr>
        <w:t>Çevre Şehircilik ve İklim Değişikliği Bakanlığının</w:t>
      </w:r>
      <w:r w:rsidRPr="00E40125">
        <w:rPr>
          <w:b/>
          <w:i/>
          <w:szCs w:val="24"/>
        </w:rPr>
        <w:t xml:space="preserve"> onayı ile yapılabilir”</w:t>
      </w:r>
      <w:r w:rsidRPr="00E40125">
        <w:rPr>
          <w:b/>
          <w:szCs w:val="24"/>
        </w:rPr>
        <w:t xml:space="preserve"> denmektedir. </w:t>
      </w:r>
      <w:r w:rsidRPr="00861248">
        <w:rPr>
          <w:b/>
          <w:szCs w:val="24"/>
        </w:rPr>
        <w:t xml:space="preserve">                   </w:t>
      </w:r>
      <w:proofErr w:type="gramEnd"/>
      <w:r w:rsidRPr="00861248">
        <w:rPr>
          <w:b/>
          <w:szCs w:val="24"/>
        </w:rPr>
        <w:t>Belediyemiz Park, Bahçe, Peyzaj, Aydınlatma, Çocuk Oyun Grubu, Spor Salonları ve Muhtelif işlerde kullanılmak üzere</w:t>
      </w:r>
      <w:r w:rsidRPr="00E267AF">
        <w:rPr>
          <w:szCs w:val="24"/>
        </w:rPr>
        <w:t xml:space="preserve"> </w:t>
      </w:r>
      <w:r>
        <w:rPr>
          <w:b/>
          <w:szCs w:val="24"/>
        </w:rPr>
        <w:t xml:space="preserve">İller Bankası </w:t>
      </w:r>
      <w:r>
        <w:rPr>
          <w:b/>
          <w:szCs w:val="24"/>
        </w:rPr>
        <w:lastRenderedPageBreak/>
        <w:t>veya Yurtiçi Bankalardan nakdi veya gayri nakdi 20</w:t>
      </w:r>
      <w:r w:rsidRPr="00BD00ED">
        <w:rPr>
          <w:b/>
          <w:szCs w:val="24"/>
        </w:rPr>
        <w:t>.000.000,00 ₺ (</w:t>
      </w:r>
      <w:proofErr w:type="spellStart"/>
      <w:r>
        <w:rPr>
          <w:b/>
          <w:szCs w:val="24"/>
        </w:rPr>
        <w:t>Yirmi</w:t>
      </w:r>
      <w:r w:rsidRPr="00BD00ED">
        <w:rPr>
          <w:b/>
          <w:szCs w:val="24"/>
        </w:rPr>
        <w:t>milyon</w:t>
      </w:r>
      <w:proofErr w:type="spellEnd"/>
      <w:r w:rsidRPr="00BD00ED">
        <w:rPr>
          <w:b/>
          <w:szCs w:val="24"/>
        </w:rPr>
        <w:t xml:space="preserve"> Türk Lirası)</w:t>
      </w:r>
      <w:r w:rsidRPr="00E40125">
        <w:rPr>
          <w:b/>
          <w:szCs w:val="24"/>
        </w:rPr>
        <w:t xml:space="preserve"> kredi </w:t>
      </w:r>
      <w:r>
        <w:rPr>
          <w:b/>
          <w:szCs w:val="24"/>
        </w:rPr>
        <w:t>kullanılması için Belediye Başkanına yetki verilmesine</w:t>
      </w:r>
      <w:r w:rsidRPr="00E40125">
        <w:rPr>
          <w:b/>
          <w:szCs w:val="24"/>
        </w:rPr>
        <w:t>;</w:t>
      </w:r>
      <w:r>
        <w:rPr>
          <w:szCs w:val="24"/>
        </w:rPr>
        <w:t xml:space="preserve"> işaretle yapılan oylama neticesinde </w:t>
      </w:r>
      <w:r w:rsidRPr="00E40125">
        <w:rPr>
          <w:b/>
          <w:szCs w:val="24"/>
        </w:rPr>
        <w:t>oy birliği ile karar</w:t>
      </w:r>
      <w:r>
        <w:rPr>
          <w:szCs w:val="24"/>
        </w:rPr>
        <w:t xml:space="preserve"> verilmiştir. </w:t>
      </w:r>
    </w:p>
    <w:p w:rsidR="00BD3D2A" w:rsidRPr="00453C96" w:rsidRDefault="00BD3D2A" w:rsidP="00BD3D2A">
      <w:pPr>
        <w:pStyle w:val="AralkYok"/>
        <w:jc w:val="both"/>
        <w:rPr>
          <w:b/>
          <w:szCs w:val="24"/>
          <w:lang w:eastAsia="en-US"/>
        </w:rPr>
      </w:pPr>
    </w:p>
    <w:p w:rsidR="00BD3D2A" w:rsidRPr="003A11EB" w:rsidRDefault="00BD3D2A" w:rsidP="00BD3D2A">
      <w:pPr>
        <w:jc w:val="both"/>
        <w:rPr>
          <w:b/>
          <w:szCs w:val="24"/>
          <w:u w:val="single"/>
        </w:rPr>
      </w:pPr>
      <w:r w:rsidRPr="00CF55C1">
        <w:rPr>
          <w:b/>
          <w:szCs w:val="24"/>
          <w:lang w:eastAsia="en-US"/>
        </w:rPr>
        <w:t xml:space="preserve">10- </w:t>
      </w:r>
      <w:r w:rsidRPr="00545C39">
        <w:rPr>
          <w:b/>
          <w:szCs w:val="24"/>
        </w:rPr>
        <w:t>Bazı meclis üyelerinin imzası ile gündeme alınmak üzere Meclis Başkanlığına sunulan, İlçemizde dere yatakları boyunca sulama maksatlı gölet veya bentlerin yapılması ve mahalle yollarının düzeltilmesi</w:t>
      </w:r>
      <w:r>
        <w:rPr>
          <w:szCs w:val="24"/>
        </w:rPr>
        <w:t xml:space="preserve"> </w:t>
      </w:r>
      <w:r w:rsidRPr="00253B5F">
        <w:rPr>
          <w:b/>
          <w:szCs w:val="24"/>
        </w:rPr>
        <w:t xml:space="preserve">hususunun </w:t>
      </w:r>
      <w:r>
        <w:rPr>
          <w:b/>
          <w:szCs w:val="24"/>
        </w:rPr>
        <w:t xml:space="preserve">araştırılarak </w:t>
      </w:r>
      <w:r w:rsidRPr="003A7D2D">
        <w:rPr>
          <w:b/>
          <w:szCs w:val="24"/>
        </w:rPr>
        <w:t>görüşülmek üzere Tarım, Orman, Hayvancılık, Su Ürünleri Muhtelif İşler Komisyonuna havalesine;</w:t>
      </w:r>
      <w:r>
        <w:rPr>
          <w:color w:val="000000" w:themeColor="text1"/>
          <w:szCs w:val="24"/>
          <w:shd w:val="clear" w:color="auto" w:fill="FFFFFF"/>
        </w:rPr>
        <w:t xml:space="preserve"> </w:t>
      </w:r>
      <w:r w:rsidRPr="00302C95">
        <w:rPr>
          <w:color w:val="000000" w:themeColor="text1"/>
          <w:szCs w:val="24"/>
        </w:rPr>
        <w:t xml:space="preserve">işaretle yapılan oylama </w:t>
      </w:r>
      <w:r w:rsidRPr="003A11EB">
        <w:rPr>
          <w:szCs w:val="24"/>
        </w:rPr>
        <w:t xml:space="preserve">neticesinde </w:t>
      </w:r>
      <w:r w:rsidRPr="003A11EB">
        <w:rPr>
          <w:b/>
          <w:szCs w:val="24"/>
        </w:rPr>
        <w:t>oy birliği ile karar verilmiştir</w:t>
      </w:r>
      <w:r w:rsidRPr="003A11EB">
        <w:rPr>
          <w:szCs w:val="24"/>
        </w:rPr>
        <w:t xml:space="preserve">. </w:t>
      </w:r>
    </w:p>
    <w:p w:rsidR="00BD3D2A" w:rsidRDefault="00BD3D2A" w:rsidP="00BD3D2A">
      <w:pPr>
        <w:pStyle w:val="AralkYok"/>
        <w:jc w:val="both"/>
        <w:rPr>
          <w:b/>
          <w:szCs w:val="24"/>
          <w:lang w:eastAsia="en-US"/>
        </w:rPr>
      </w:pPr>
    </w:p>
    <w:p w:rsidR="00BD3D2A" w:rsidRDefault="00BD3D2A" w:rsidP="00BD3D2A">
      <w:pPr>
        <w:jc w:val="both"/>
        <w:rPr>
          <w:b/>
          <w:szCs w:val="24"/>
          <w:lang w:eastAsia="en-US"/>
        </w:rPr>
      </w:pPr>
    </w:p>
    <w:p w:rsidR="00BD3D2A" w:rsidRDefault="00BD3D2A" w:rsidP="00BD3D2A">
      <w:pPr>
        <w:jc w:val="both"/>
        <w:rPr>
          <w:b/>
          <w:szCs w:val="24"/>
          <w:lang w:eastAsia="en-US"/>
        </w:rPr>
      </w:pPr>
    </w:p>
    <w:p w:rsidR="00BD3D2A" w:rsidRDefault="00BD3D2A" w:rsidP="00BD3D2A">
      <w:pPr>
        <w:jc w:val="both"/>
        <w:rPr>
          <w:b/>
          <w:szCs w:val="24"/>
          <w:lang w:eastAsia="en-US"/>
        </w:rPr>
      </w:pPr>
    </w:p>
    <w:p w:rsidR="00BD3D2A" w:rsidRDefault="00BD3D2A" w:rsidP="00BD3D2A">
      <w:pPr>
        <w:jc w:val="both"/>
        <w:rPr>
          <w:b/>
          <w:szCs w:val="24"/>
          <w:lang w:eastAsia="en-US"/>
        </w:rPr>
      </w:pPr>
    </w:p>
    <w:p w:rsidR="00BD3D2A" w:rsidRDefault="00BD3D2A" w:rsidP="00BD3D2A">
      <w:pPr>
        <w:jc w:val="both"/>
        <w:rPr>
          <w:b/>
          <w:szCs w:val="24"/>
          <w:lang w:eastAsia="en-US"/>
        </w:rPr>
      </w:pPr>
    </w:p>
    <w:p w:rsidR="00BD3D2A" w:rsidRDefault="00BD3D2A" w:rsidP="00BD3D2A">
      <w:pPr>
        <w:jc w:val="both"/>
        <w:rPr>
          <w:b/>
          <w:szCs w:val="24"/>
          <w:lang w:eastAsia="en-US"/>
        </w:rPr>
      </w:pPr>
    </w:p>
    <w:p w:rsidR="00BD3D2A" w:rsidRPr="003A11EB" w:rsidRDefault="00BD3D2A" w:rsidP="00BD3D2A">
      <w:pPr>
        <w:jc w:val="both"/>
        <w:rPr>
          <w:b/>
          <w:szCs w:val="24"/>
          <w:u w:val="single"/>
        </w:rPr>
      </w:pPr>
      <w:r>
        <w:rPr>
          <w:b/>
          <w:szCs w:val="24"/>
          <w:lang w:eastAsia="en-US"/>
        </w:rPr>
        <w:t xml:space="preserve">11- </w:t>
      </w:r>
      <w:r w:rsidRPr="00B877F6">
        <w:rPr>
          <w:b/>
          <w:szCs w:val="24"/>
        </w:rPr>
        <w:t>Bazı meclis üyelerinin imzası ile gündeme alınmak üzere Meclis Başkanlığına sunulan, İlimizde yetişen manevi değerlerimiz ve şehrimize kazandırdıkları</w:t>
      </w:r>
      <w:r>
        <w:rPr>
          <w:szCs w:val="24"/>
        </w:rPr>
        <w:t xml:space="preserve"> </w:t>
      </w:r>
      <w:r w:rsidRPr="00253B5F">
        <w:rPr>
          <w:b/>
          <w:szCs w:val="24"/>
        </w:rPr>
        <w:t xml:space="preserve">hususunun </w:t>
      </w:r>
      <w:r>
        <w:rPr>
          <w:b/>
          <w:szCs w:val="24"/>
        </w:rPr>
        <w:t xml:space="preserve">araştırılarak </w:t>
      </w:r>
      <w:r w:rsidRPr="003A7D2D">
        <w:rPr>
          <w:b/>
          <w:szCs w:val="24"/>
        </w:rPr>
        <w:t xml:space="preserve">görüşülmek üzere </w:t>
      </w:r>
      <w:r>
        <w:rPr>
          <w:b/>
          <w:szCs w:val="24"/>
        </w:rPr>
        <w:t>Kültür, Gençlik, Spor ve Sosyal Yardım</w:t>
      </w:r>
      <w:r w:rsidRPr="003A7D2D">
        <w:rPr>
          <w:b/>
          <w:szCs w:val="24"/>
        </w:rPr>
        <w:t xml:space="preserve"> Komisyonuna havalesine;</w:t>
      </w:r>
      <w:r>
        <w:rPr>
          <w:color w:val="000000" w:themeColor="text1"/>
          <w:szCs w:val="24"/>
          <w:shd w:val="clear" w:color="auto" w:fill="FFFFFF"/>
        </w:rPr>
        <w:t xml:space="preserve"> </w:t>
      </w:r>
      <w:r w:rsidRPr="00302C95">
        <w:rPr>
          <w:color w:val="000000" w:themeColor="text1"/>
          <w:szCs w:val="24"/>
        </w:rPr>
        <w:t xml:space="preserve">işaretle yapılan oylama </w:t>
      </w:r>
      <w:r w:rsidRPr="003A11EB">
        <w:rPr>
          <w:szCs w:val="24"/>
        </w:rPr>
        <w:t xml:space="preserve">neticesinde </w:t>
      </w:r>
      <w:r w:rsidRPr="003A11EB">
        <w:rPr>
          <w:b/>
          <w:szCs w:val="24"/>
        </w:rPr>
        <w:t>oy birliği ile karar verilmiştir</w:t>
      </w:r>
      <w:r w:rsidRPr="003A11EB">
        <w:rPr>
          <w:szCs w:val="24"/>
        </w:rPr>
        <w:t xml:space="preserve">. </w:t>
      </w:r>
    </w:p>
    <w:p w:rsidR="00BD3D2A" w:rsidRDefault="00BD3D2A" w:rsidP="00BD3D2A">
      <w:pPr>
        <w:pStyle w:val="AralkYok"/>
        <w:jc w:val="both"/>
        <w:rPr>
          <w:b/>
          <w:szCs w:val="24"/>
          <w:lang w:eastAsia="en-US"/>
        </w:rPr>
      </w:pPr>
    </w:p>
    <w:p w:rsidR="00BD3D2A" w:rsidRDefault="00BD3D2A" w:rsidP="00BD3D2A">
      <w:pPr>
        <w:pStyle w:val="AralkYok"/>
        <w:jc w:val="both"/>
        <w:rPr>
          <w:szCs w:val="24"/>
        </w:rPr>
      </w:pPr>
      <w:r>
        <w:rPr>
          <w:b/>
          <w:szCs w:val="24"/>
          <w:lang w:eastAsia="en-US"/>
        </w:rPr>
        <w:t xml:space="preserve">12- </w:t>
      </w:r>
      <w:r w:rsidRPr="00B877F6">
        <w:rPr>
          <w:b/>
          <w:szCs w:val="24"/>
        </w:rPr>
        <w:t xml:space="preserve">Bazı meclis üyelerinin imzası ile gündeme alınmak üzere Meclis Başkanlığına sunulan, </w:t>
      </w:r>
      <w:r w:rsidRPr="00C14B85">
        <w:rPr>
          <w:b/>
          <w:szCs w:val="24"/>
        </w:rPr>
        <w:t>çevre bilinci oluşturulması için yapılacak çalışmaların</w:t>
      </w:r>
      <w:r>
        <w:rPr>
          <w:szCs w:val="24"/>
        </w:rPr>
        <w:t xml:space="preserve"> </w:t>
      </w:r>
      <w:r>
        <w:rPr>
          <w:b/>
          <w:szCs w:val="24"/>
        </w:rPr>
        <w:t xml:space="preserve">araştırılarak </w:t>
      </w:r>
      <w:r w:rsidRPr="003A7D2D">
        <w:rPr>
          <w:b/>
          <w:szCs w:val="24"/>
        </w:rPr>
        <w:t xml:space="preserve">görüşülmek üzere </w:t>
      </w:r>
      <w:r>
        <w:rPr>
          <w:b/>
          <w:szCs w:val="24"/>
        </w:rPr>
        <w:t>Çevre ve Sağlık</w:t>
      </w:r>
      <w:r w:rsidRPr="003A7D2D">
        <w:rPr>
          <w:b/>
          <w:szCs w:val="24"/>
        </w:rPr>
        <w:t xml:space="preserve"> Komisyonuna havalesine;</w:t>
      </w:r>
      <w:r>
        <w:rPr>
          <w:color w:val="000000" w:themeColor="text1"/>
          <w:szCs w:val="24"/>
          <w:shd w:val="clear" w:color="auto" w:fill="FFFFFF"/>
        </w:rPr>
        <w:t xml:space="preserve"> </w:t>
      </w:r>
      <w:r w:rsidRPr="00302C95">
        <w:rPr>
          <w:color w:val="000000" w:themeColor="text1"/>
          <w:szCs w:val="24"/>
        </w:rPr>
        <w:t xml:space="preserve">işaretle yapılan oylama </w:t>
      </w:r>
      <w:r w:rsidRPr="003A11EB">
        <w:rPr>
          <w:szCs w:val="24"/>
        </w:rPr>
        <w:t xml:space="preserve">neticesinde </w:t>
      </w:r>
      <w:r w:rsidRPr="003A11EB">
        <w:rPr>
          <w:b/>
          <w:szCs w:val="24"/>
        </w:rPr>
        <w:t>oy birliği ile karar verilmiştir</w:t>
      </w:r>
      <w:r w:rsidRPr="003A11EB">
        <w:rPr>
          <w:szCs w:val="24"/>
        </w:rPr>
        <w:t>.</w:t>
      </w:r>
    </w:p>
    <w:p w:rsidR="00BD3D2A" w:rsidRDefault="00BD3D2A" w:rsidP="00BD3D2A">
      <w:pPr>
        <w:pStyle w:val="AralkYok"/>
        <w:jc w:val="both"/>
        <w:rPr>
          <w:szCs w:val="24"/>
        </w:rPr>
      </w:pPr>
    </w:p>
    <w:p w:rsidR="00BD3D2A" w:rsidRDefault="00BD3D2A" w:rsidP="00BD3D2A">
      <w:pPr>
        <w:pStyle w:val="AralkYok"/>
        <w:jc w:val="both"/>
        <w:rPr>
          <w:b/>
          <w:szCs w:val="24"/>
          <w:lang w:eastAsia="en-US"/>
        </w:rPr>
      </w:pPr>
    </w:p>
    <w:p w:rsidR="00BD3D2A" w:rsidRDefault="00BD3D2A" w:rsidP="00BD3D2A">
      <w:pPr>
        <w:pStyle w:val="AralkYok"/>
        <w:jc w:val="both"/>
        <w:rPr>
          <w:b/>
          <w:szCs w:val="24"/>
          <w:lang w:eastAsia="en-US"/>
        </w:rPr>
      </w:pPr>
    </w:p>
    <w:p w:rsidR="00BD3D2A" w:rsidRPr="00CF55C1" w:rsidRDefault="00BD3D2A" w:rsidP="00BD3D2A">
      <w:pPr>
        <w:pStyle w:val="AralkYok"/>
        <w:jc w:val="both"/>
        <w:rPr>
          <w:b/>
          <w:szCs w:val="24"/>
          <w:lang w:eastAsia="en-US"/>
        </w:rPr>
      </w:pPr>
    </w:p>
    <w:p w:rsidR="00BD3D2A" w:rsidRDefault="00BD3D2A" w:rsidP="00BD3D2A">
      <w:pPr>
        <w:ind w:firstLine="708"/>
        <w:rPr>
          <w:szCs w:val="24"/>
        </w:rPr>
      </w:pPr>
    </w:p>
    <w:p w:rsidR="00BD3D2A" w:rsidRDefault="00BD3D2A" w:rsidP="00BD3D2A">
      <w:pPr>
        <w:tabs>
          <w:tab w:val="left" w:pos="989"/>
          <w:tab w:val="center" w:pos="4535"/>
          <w:tab w:val="left" w:pos="7488"/>
        </w:tabs>
        <w:rPr>
          <w:szCs w:val="24"/>
        </w:rPr>
      </w:pPr>
      <w:r>
        <w:rPr>
          <w:szCs w:val="24"/>
        </w:rPr>
        <w:t>Muhammed Cevdet ORHAN</w:t>
      </w:r>
      <w:r>
        <w:rPr>
          <w:szCs w:val="24"/>
        </w:rPr>
        <w:tab/>
        <w:t xml:space="preserve">                    İsmail KARAGÖZ</w:t>
      </w:r>
      <w:r>
        <w:rPr>
          <w:szCs w:val="24"/>
        </w:rPr>
        <w:tab/>
        <w:t xml:space="preserve"> Zafer ALA</w:t>
      </w:r>
    </w:p>
    <w:p w:rsidR="00BD3D2A" w:rsidRDefault="00BD3D2A" w:rsidP="00BD3D2A">
      <w:pPr>
        <w:tabs>
          <w:tab w:val="left" w:pos="989"/>
          <w:tab w:val="center" w:pos="4535"/>
          <w:tab w:val="left" w:pos="7488"/>
        </w:tabs>
        <w:rPr>
          <w:szCs w:val="24"/>
        </w:rPr>
      </w:pPr>
      <w:r>
        <w:rPr>
          <w:szCs w:val="24"/>
        </w:rPr>
        <w:t xml:space="preserve">       Belediye Başkanı                                         Divan Kâtibi</w:t>
      </w:r>
      <w:r>
        <w:rPr>
          <w:szCs w:val="24"/>
        </w:rPr>
        <w:tab/>
        <w:t>Divan Kâtibi</w:t>
      </w:r>
    </w:p>
    <w:p w:rsidR="00BD3D2A" w:rsidRDefault="00BD3D2A" w:rsidP="00BD3D2A">
      <w:pPr>
        <w:ind w:firstLine="708"/>
        <w:rPr>
          <w:szCs w:val="24"/>
        </w:rPr>
      </w:pPr>
    </w:p>
    <w:p w:rsidR="00BD3D2A" w:rsidRDefault="00BD3D2A" w:rsidP="00BD3D2A">
      <w:pPr>
        <w:ind w:firstLine="708"/>
        <w:rPr>
          <w:szCs w:val="24"/>
        </w:rPr>
      </w:pPr>
    </w:p>
    <w:p w:rsidR="00BD3D2A" w:rsidRDefault="00BD3D2A" w:rsidP="00BD3D2A">
      <w:pPr>
        <w:ind w:firstLine="708"/>
        <w:rPr>
          <w:szCs w:val="24"/>
        </w:rPr>
      </w:pPr>
    </w:p>
    <w:p w:rsidR="00BD3D2A" w:rsidRDefault="00BD3D2A" w:rsidP="00BD3D2A">
      <w:pPr>
        <w:ind w:firstLine="708"/>
        <w:rPr>
          <w:szCs w:val="24"/>
        </w:rPr>
      </w:pPr>
    </w:p>
    <w:p w:rsidR="00BD3D2A" w:rsidRDefault="00BD3D2A" w:rsidP="00BD3D2A">
      <w:pPr>
        <w:ind w:firstLine="708"/>
        <w:rPr>
          <w:szCs w:val="24"/>
        </w:rPr>
      </w:pPr>
    </w:p>
    <w:p w:rsidR="00BD3D2A" w:rsidRDefault="00BD3D2A" w:rsidP="00BD3D2A">
      <w:pPr>
        <w:ind w:firstLine="708"/>
        <w:rPr>
          <w:szCs w:val="24"/>
        </w:rPr>
      </w:pPr>
      <w:bookmarkStart w:id="0" w:name="_GoBack"/>
      <w:bookmarkEnd w:id="0"/>
    </w:p>
    <w:sectPr w:rsidR="00BD3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924724"/>
    <w:rsid w:val="00B8708E"/>
    <w:rsid w:val="00BD3D2A"/>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2024-12-17T07:43:00Z</dcterms:modified>
</cp:coreProperties>
</file>