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8C" w:rsidRPr="00E77313" w:rsidRDefault="00D7758C" w:rsidP="00D7758C">
      <w:pPr>
        <w:pStyle w:val="AralkYok"/>
        <w:jc w:val="center"/>
        <w:rPr>
          <w:b/>
          <w:sz w:val="22"/>
          <w:szCs w:val="22"/>
        </w:rPr>
      </w:pPr>
      <w:r w:rsidRPr="00E77313">
        <w:rPr>
          <w:b/>
          <w:sz w:val="22"/>
          <w:szCs w:val="22"/>
        </w:rPr>
        <w:t>AZİZİYE BELEDİYE MECLİSİNİN 0</w:t>
      </w:r>
      <w:r>
        <w:rPr>
          <w:b/>
          <w:sz w:val="22"/>
          <w:szCs w:val="22"/>
        </w:rPr>
        <w:t>5</w:t>
      </w:r>
      <w:r w:rsidRPr="00E77313">
        <w:rPr>
          <w:b/>
          <w:sz w:val="22"/>
          <w:szCs w:val="22"/>
        </w:rPr>
        <w:t>/0</w:t>
      </w:r>
      <w:r>
        <w:rPr>
          <w:b/>
          <w:sz w:val="22"/>
          <w:szCs w:val="22"/>
        </w:rPr>
        <w:t>6</w:t>
      </w:r>
      <w:r w:rsidRPr="00E77313">
        <w:rPr>
          <w:b/>
          <w:sz w:val="22"/>
          <w:szCs w:val="22"/>
        </w:rPr>
        <w:t>/2026 TARİ</w:t>
      </w:r>
      <w:r>
        <w:rPr>
          <w:b/>
          <w:sz w:val="22"/>
          <w:szCs w:val="22"/>
        </w:rPr>
        <w:t xml:space="preserve">HLİ OLAĞAN MECLİS TOPLANTISININDA </w:t>
      </w:r>
      <w:r w:rsidRPr="00E77313">
        <w:rPr>
          <w:b/>
          <w:sz w:val="22"/>
          <w:szCs w:val="22"/>
        </w:rPr>
        <w:t>ALINAN KARARLARIN ÖZETİDİR.</w:t>
      </w:r>
    </w:p>
    <w:p w:rsidR="00D7758C" w:rsidRPr="00E77313" w:rsidRDefault="00D7758C" w:rsidP="00D7758C">
      <w:pPr>
        <w:jc w:val="both"/>
        <w:rPr>
          <w:b/>
          <w:sz w:val="22"/>
          <w:szCs w:val="22"/>
        </w:rPr>
      </w:pPr>
    </w:p>
    <w:p w:rsidR="00D7758C" w:rsidRPr="00E77313" w:rsidRDefault="00D7758C" w:rsidP="00D7758C">
      <w:pPr>
        <w:jc w:val="both"/>
        <w:rPr>
          <w:b/>
          <w:sz w:val="22"/>
          <w:szCs w:val="22"/>
        </w:rPr>
      </w:pPr>
      <w:r w:rsidRPr="00E77313">
        <w:rPr>
          <w:b/>
          <w:sz w:val="22"/>
          <w:szCs w:val="22"/>
        </w:rPr>
        <w:t>KARARLARIN ÖZETİ</w:t>
      </w:r>
    </w:p>
    <w:p w:rsidR="00D7758C" w:rsidRPr="0070038B" w:rsidRDefault="00D7758C" w:rsidP="00D7758C">
      <w:pPr>
        <w:tabs>
          <w:tab w:val="left" w:pos="6303"/>
        </w:tabs>
        <w:jc w:val="both"/>
        <w:rPr>
          <w:sz w:val="20"/>
        </w:rPr>
      </w:pPr>
      <w:r w:rsidRPr="0070038B">
        <w:rPr>
          <w:sz w:val="20"/>
        </w:rPr>
        <w:t xml:space="preserve">Aziziye Belediye Meclisi, </w:t>
      </w:r>
      <w:r w:rsidRPr="0070038B">
        <w:rPr>
          <w:b/>
          <w:sz w:val="20"/>
        </w:rPr>
        <w:t xml:space="preserve">Meclis Başkan V. </w:t>
      </w:r>
      <w:r w:rsidRPr="0070038B">
        <w:rPr>
          <w:sz w:val="20"/>
        </w:rPr>
        <w:t>Abdulkadir KARAMAN</w:t>
      </w:r>
      <w:r w:rsidRPr="0070038B">
        <w:rPr>
          <w:b/>
          <w:sz w:val="20"/>
        </w:rPr>
        <w:t xml:space="preserve"> </w:t>
      </w:r>
      <w:r w:rsidRPr="0070038B">
        <w:rPr>
          <w:sz w:val="20"/>
        </w:rPr>
        <w:t xml:space="preserve">Başkanlığında üyelerden, Pınar </w:t>
      </w:r>
      <w:proofErr w:type="spellStart"/>
      <w:r w:rsidRPr="0070038B">
        <w:rPr>
          <w:sz w:val="20"/>
        </w:rPr>
        <w:t>Burkankulu</w:t>
      </w:r>
      <w:proofErr w:type="spellEnd"/>
      <w:r w:rsidRPr="0070038B">
        <w:rPr>
          <w:sz w:val="20"/>
        </w:rPr>
        <w:t xml:space="preserve"> KARADENİZ, İlhan </w:t>
      </w:r>
      <w:proofErr w:type="gramStart"/>
      <w:r w:rsidRPr="0070038B">
        <w:rPr>
          <w:sz w:val="20"/>
        </w:rPr>
        <w:t>KERVAN , Selçuk</w:t>
      </w:r>
      <w:proofErr w:type="gramEnd"/>
      <w:r w:rsidRPr="0070038B">
        <w:rPr>
          <w:sz w:val="20"/>
        </w:rPr>
        <w:t xml:space="preserve"> SENGİR, M. Zeki BOZAN, Mehmet AKARSU, Ali AYDIN ,M. Akif DORMAN, </w:t>
      </w:r>
      <w:proofErr w:type="spellStart"/>
      <w:r w:rsidRPr="0070038B">
        <w:rPr>
          <w:sz w:val="20"/>
        </w:rPr>
        <w:t>Abdussamet</w:t>
      </w:r>
      <w:proofErr w:type="spellEnd"/>
      <w:r w:rsidRPr="0070038B">
        <w:rPr>
          <w:sz w:val="20"/>
        </w:rPr>
        <w:t xml:space="preserve"> ACAR, Esra AKPINAR, Ayşe AYDIN, Mahmut </w:t>
      </w:r>
      <w:proofErr w:type="spellStart"/>
      <w:r w:rsidRPr="0070038B">
        <w:rPr>
          <w:sz w:val="20"/>
        </w:rPr>
        <w:t>BUDAKIN,Zafer</w:t>
      </w:r>
      <w:proofErr w:type="spellEnd"/>
      <w:r w:rsidRPr="0070038B">
        <w:rPr>
          <w:sz w:val="20"/>
        </w:rPr>
        <w:t xml:space="preserve"> </w:t>
      </w:r>
      <w:proofErr w:type="spellStart"/>
      <w:r w:rsidRPr="0070038B">
        <w:rPr>
          <w:sz w:val="20"/>
        </w:rPr>
        <w:t>ALA,Rıza</w:t>
      </w:r>
      <w:proofErr w:type="spellEnd"/>
      <w:r w:rsidRPr="0070038B">
        <w:rPr>
          <w:sz w:val="20"/>
        </w:rPr>
        <w:t xml:space="preserve"> ALTUNAYAR ,  Mürsel ETEGÜL, Sakıp SAMANCI, , Vahdettin Zümrüt BEKİROĞLU, Yılmaz MUSLU ,Cemil MOLA,  Ömer TURAN, Emre UĞAN, Abdurrahman KACUR, Hızır YEŞİL’ in iştirakiyle 05 Haziran 2026 tarihinde olağan meclis toplantısı için saat 14:00’da Meclis salonunda toplandı.</w:t>
      </w:r>
    </w:p>
    <w:p w:rsidR="00D7758C" w:rsidRPr="0070038B" w:rsidRDefault="00D7758C" w:rsidP="00D7758C">
      <w:pPr>
        <w:rPr>
          <w:sz w:val="20"/>
        </w:rPr>
      </w:pPr>
    </w:p>
    <w:p w:rsidR="00D7758C" w:rsidRPr="0070038B" w:rsidRDefault="00D7758C" w:rsidP="00D7758C">
      <w:r w:rsidRPr="0070038B">
        <w:rPr>
          <w:sz w:val="20"/>
        </w:rPr>
        <w:t xml:space="preserve">Toplantıya mazeretli olarak katılmayan üyeler; </w:t>
      </w:r>
      <w:r w:rsidRPr="0070038B">
        <w:rPr>
          <w:b/>
          <w:sz w:val="20"/>
        </w:rPr>
        <w:t>Emrullah AKPUNAR</w:t>
      </w:r>
      <w:r w:rsidRPr="0070038B">
        <w:rPr>
          <w:sz w:val="20"/>
        </w:rPr>
        <w:t>, Binali DUMAN, Ebubekir GENÇ</w:t>
      </w:r>
    </w:p>
    <w:p w:rsidR="00D7758C" w:rsidRPr="00E77313" w:rsidRDefault="00D7758C" w:rsidP="00D7758C">
      <w:pPr>
        <w:jc w:val="both"/>
        <w:rPr>
          <w:color w:val="FF0000"/>
          <w:sz w:val="22"/>
          <w:szCs w:val="22"/>
        </w:rPr>
      </w:pPr>
      <w:r w:rsidRPr="0070038B">
        <w:rPr>
          <w:sz w:val="20"/>
        </w:rPr>
        <w:t>Toplantıya mazeretsiz olarak katılmayan üyeler,</w:t>
      </w:r>
    </w:p>
    <w:p w:rsidR="00D7758C" w:rsidRDefault="00D7758C" w:rsidP="00D7758C">
      <w:pPr>
        <w:jc w:val="both"/>
        <w:rPr>
          <w:color w:val="FF0000"/>
          <w:sz w:val="22"/>
          <w:szCs w:val="22"/>
        </w:rPr>
      </w:pPr>
      <w:r>
        <w:rPr>
          <w:sz w:val="22"/>
          <w:szCs w:val="22"/>
        </w:rPr>
        <w:t xml:space="preserve"> 1</w:t>
      </w:r>
      <w:r>
        <w:rPr>
          <w:color w:val="FF0000"/>
          <w:sz w:val="22"/>
          <w:szCs w:val="22"/>
        </w:rPr>
        <w:t xml:space="preserve"> adet ek gündem,1 adet Önerge ve 3</w:t>
      </w:r>
      <w:r w:rsidRPr="00E77313">
        <w:rPr>
          <w:color w:val="FF0000"/>
          <w:sz w:val="22"/>
          <w:szCs w:val="22"/>
        </w:rPr>
        <w:t xml:space="preserve"> adet izin dilekçesi oylamaya sunularak kabul edilmiştir</w:t>
      </w:r>
    </w:p>
    <w:p w:rsidR="00D7758C" w:rsidRPr="00E77313" w:rsidRDefault="00D7758C" w:rsidP="00D7758C">
      <w:pPr>
        <w:jc w:val="both"/>
        <w:rPr>
          <w:sz w:val="22"/>
          <w:szCs w:val="22"/>
        </w:rPr>
      </w:pPr>
    </w:p>
    <w:p w:rsidR="00D7758C" w:rsidRDefault="00D7758C" w:rsidP="00D7758C">
      <w:pPr>
        <w:rPr>
          <w:b/>
          <w:color w:val="FF0000"/>
          <w:szCs w:val="24"/>
          <w:u w:val="single"/>
        </w:rPr>
      </w:pPr>
      <w:proofErr w:type="gramStart"/>
      <w:r w:rsidRPr="00E77313">
        <w:rPr>
          <w:b/>
          <w:sz w:val="22"/>
          <w:szCs w:val="22"/>
          <w:u w:val="single"/>
        </w:rPr>
        <w:t>Madde 1-</w:t>
      </w:r>
      <w:r w:rsidRPr="00E77313">
        <w:rPr>
          <w:sz w:val="22"/>
          <w:szCs w:val="22"/>
        </w:rPr>
        <w:t xml:space="preserve">   </w:t>
      </w:r>
      <w:r w:rsidRPr="00764FEB">
        <w:rPr>
          <w:szCs w:val="24"/>
        </w:rPr>
        <w:t>Aşağıdaki tabloda belirtilen</w:t>
      </w:r>
      <w:r w:rsidRPr="00764FEB">
        <w:t xml:space="preserve"> </w:t>
      </w:r>
      <w:r w:rsidRPr="00764FEB">
        <w:rPr>
          <w:szCs w:val="24"/>
        </w:rPr>
        <w:t xml:space="preserve">Mülkiyeti Belediyemizle hisseli olan Yarımca Mahallesinde bulunan 8598 ada 3 parseldeki arsa vasfındaki hissemiz olan 73.94 m² (Toplam:2483.21 m²) taşınmazın hissedarlarımıza eşit şekilde satılmasına ve tapu devirlerinin yapılması için Belediyemiz Encümenine yetki verilmesine; </w:t>
      </w:r>
      <w:r w:rsidRPr="00764FEB">
        <w:rPr>
          <w:szCs w:val="24"/>
          <w:u w:val="single"/>
        </w:rPr>
        <w:t xml:space="preserve">işaretle yapılan oylama neticesinde </w:t>
      </w:r>
      <w:r w:rsidRPr="00764FEB">
        <w:rPr>
          <w:szCs w:val="24"/>
        </w:rPr>
        <w:t xml:space="preserve">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roofErr w:type="gramEnd"/>
    </w:p>
    <w:tbl>
      <w:tblPr>
        <w:tblpPr w:leftFromText="141" w:rightFromText="141" w:vertAnchor="text" w:horzAnchor="margin" w:tblpY="199"/>
        <w:tblW w:w="0" w:type="auto"/>
        <w:tblCellMar>
          <w:top w:w="15" w:type="dxa"/>
          <w:left w:w="15" w:type="dxa"/>
          <w:bottom w:w="15" w:type="dxa"/>
          <w:right w:w="15" w:type="dxa"/>
        </w:tblCellMar>
        <w:tblLook w:val="04A0" w:firstRow="1" w:lastRow="0" w:firstColumn="1" w:lastColumn="0" w:noHBand="0" w:noVBand="1"/>
      </w:tblPr>
      <w:tblGrid>
        <w:gridCol w:w="1606"/>
        <w:gridCol w:w="1186"/>
        <w:gridCol w:w="1132"/>
        <w:gridCol w:w="1953"/>
        <w:gridCol w:w="1614"/>
        <w:gridCol w:w="1563"/>
      </w:tblGrid>
      <w:tr w:rsidR="00D7758C" w:rsidRPr="008B2A7C" w:rsidTr="004C4459">
        <w:trPr>
          <w:trHeight w:val="256"/>
        </w:trPr>
        <w:tc>
          <w:tcPr>
            <w:tcW w:w="16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7758C" w:rsidRPr="00AF641C" w:rsidRDefault="00D7758C" w:rsidP="004C4459">
            <w:pPr>
              <w:jc w:val="center"/>
              <w:rPr>
                <w:sz w:val="20"/>
              </w:rPr>
            </w:pPr>
            <w:r w:rsidRPr="00AF641C">
              <w:rPr>
                <w:color w:val="000000"/>
                <w:sz w:val="20"/>
              </w:rPr>
              <w:t>Mahalle</w:t>
            </w:r>
          </w:p>
        </w:tc>
        <w:tc>
          <w:tcPr>
            <w:tcW w:w="1213"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7758C" w:rsidRPr="00AF641C" w:rsidRDefault="00D7758C" w:rsidP="004C4459">
            <w:pPr>
              <w:jc w:val="center"/>
              <w:rPr>
                <w:sz w:val="20"/>
              </w:rPr>
            </w:pPr>
            <w:r w:rsidRPr="00AF641C">
              <w:rPr>
                <w:color w:val="000000"/>
                <w:sz w:val="20"/>
              </w:rPr>
              <w:t>Ada</w:t>
            </w:r>
          </w:p>
        </w:tc>
        <w:tc>
          <w:tcPr>
            <w:tcW w:w="1153"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7758C" w:rsidRPr="00AF641C" w:rsidRDefault="00D7758C" w:rsidP="004C4459">
            <w:pPr>
              <w:jc w:val="center"/>
              <w:rPr>
                <w:sz w:val="20"/>
              </w:rPr>
            </w:pPr>
            <w:r w:rsidRPr="00AF641C">
              <w:rPr>
                <w:color w:val="000000"/>
                <w:sz w:val="20"/>
              </w:rPr>
              <w:t>Parsel</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D7758C" w:rsidRPr="00AF641C" w:rsidRDefault="00D7758C" w:rsidP="004C4459">
            <w:pPr>
              <w:jc w:val="center"/>
              <w:rPr>
                <w:color w:val="000000"/>
                <w:sz w:val="20"/>
              </w:rPr>
            </w:pPr>
            <w:r>
              <w:rPr>
                <w:color w:val="000000"/>
                <w:sz w:val="20"/>
              </w:rPr>
              <w:t>Ana Taşınmaz Alanı m²</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D7758C" w:rsidRPr="00AF641C" w:rsidRDefault="00D7758C" w:rsidP="004C4459">
            <w:pPr>
              <w:jc w:val="center"/>
              <w:rPr>
                <w:color w:val="000000"/>
                <w:sz w:val="20"/>
              </w:rPr>
            </w:pPr>
            <w:r>
              <w:rPr>
                <w:color w:val="000000"/>
                <w:sz w:val="20"/>
              </w:rPr>
              <w:t>Belediye Hissesi m²</w:t>
            </w:r>
          </w:p>
        </w:tc>
        <w:tc>
          <w:tcPr>
            <w:tcW w:w="1583"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7758C" w:rsidRPr="00AF641C" w:rsidRDefault="00D7758C" w:rsidP="004C4459">
            <w:pPr>
              <w:jc w:val="center"/>
              <w:rPr>
                <w:sz w:val="20"/>
              </w:rPr>
            </w:pPr>
            <w:r w:rsidRPr="00AF641C">
              <w:rPr>
                <w:color w:val="000000"/>
                <w:sz w:val="20"/>
              </w:rPr>
              <w:t>Taşınmazın Cinsi</w:t>
            </w:r>
          </w:p>
        </w:tc>
      </w:tr>
      <w:tr w:rsidR="00D7758C" w:rsidRPr="008B2A7C" w:rsidTr="004C4459">
        <w:trPr>
          <w:trHeight w:val="246"/>
        </w:trPr>
        <w:tc>
          <w:tcPr>
            <w:tcW w:w="16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7758C" w:rsidRPr="00AF641C" w:rsidRDefault="00D7758C" w:rsidP="004C4459">
            <w:pPr>
              <w:jc w:val="center"/>
              <w:rPr>
                <w:sz w:val="20"/>
              </w:rPr>
            </w:pPr>
            <w:r>
              <w:rPr>
                <w:sz w:val="20"/>
              </w:rPr>
              <w:t>YARIMCA</w:t>
            </w:r>
          </w:p>
        </w:tc>
        <w:tc>
          <w:tcPr>
            <w:tcW w:w="1213"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7758C" w:rsidRPr="00AF641C" w:rsidRDefault="00D7758C" w:rsidP="004C4459">
            <w:pPr>
              <w:jc w:val="center"/>
              <w:rPr>
                <w:sz w:val="20"/>
              </w:rPr>
            </w:pPr>
            <w:r>
              <w:rPr>
                <w:color w:val="000000"/>
                <w:sz w:val="20"/>
              </w:rPr>
              <w:t>8598</w:t>
            </w:r>
          </w:p>
        </w:tc>
        <w:tc>
          <w:tcPr>
            <w:tcW w:w="1153"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7758C" w:rsidRPr="00AF641C" w:rsidRDefault="00D7758C" w:rsidP="004C4459">
            <w:pPr>
              <w:jc w:val="center"/>
              <w:rPr>
                <w:sz w:val="20"/>
              </w:rPr>
            </w:pPr>
            <w:r>
              <w:rPr>
                <w:sz w:val="20"/>
              </w:rPr>
              <w:t>3</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D7758C" w:rsidRPr="004F56E6" w:rsidRDefault="00D7758C" w:rsidP="004C4459">
            <w:pPr>
              <w:jc w:val="center"/>
              <w:rPr>
                <w:color w:val="FF0000"/>
                <w:sz w:val="20"/>
              </w:rPr>
            </w:pPr>
            <w:r>
              <w:rPr>
                <w:color w:val="FF0000"/>
                <w:sz w:val="20"/>
              </w:rPr>
              <w:t>2483.21</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D7758C" w:rsidRPr="004F56E6" w:rsidRDefault="00D7758C" w:rsidP="004C4459">
            <w:pPr>
              <w:jc w:val="center"/>
              <w:rPr>
                <w:color w:val="FF0000"/>
                <w:sz w:val="20"/>
              </w:rPr>
            </w:pPr>
            <w:r>
              <w:rPr>
                <w:color w:val="FF0000"/>
                <w:sz w:val="20"/>
              </w:rPr>
              <w:t>73.94</w:t>
            </w:r>
          </w:p>
        </w:tc>
        <w:tc>
          <w:tcPr>
            <w:tcW w:w="1583"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7758C" w:rsidRPr="004F56E6" w:rsidRDefault="00D7758C" w:rsidP="004C4459">
            <w:pPr>
              <w:jc w:val="center"/>
              <w:rPr>
                <w:color w:val="FF0000"/>
                <w:sz w:val="20"/>
              </w:rPr>
            </w:pPr>
            <w:r w:rsidRPr="004F56E6">
              <w:rPr>
                <w:color w:val="FF0000"/>
                <w:sz w:val="20"/>
              </w:rPr>
              <w:t>Arsa</w:t>
            </w:r>
          </w:p>
        </w:tc>
      </w:tr>
    </w:tbl>
    <w:p w:rsidR="00D7758C" w:rsidRDefault="00D7758C" w:rsidP="00D7758C">
      <w:pPr>
        <w:rPr>
          <w:b/>
          <w:color w:val="FF0000"/>
          <w:szCs w:val="24"/>
          <w:u w:val="single"/>
        </w:rPr>
      </w:pPr>
    </w:p>
    <w:p w:rsidR="00D7758C" w:rsidRDefault="00D7758C" w:rsidP="00D7758C">
      <w:pPr>
        <w:rPr>
          <w:sz w:val="22"/>
          <w:szCs w:val="22"/>
        </w:rPr>
      </w:pPr>
      <w:r w:rsidRPr="00E77313">
        <w:rPr>
          <w:b/>
          <w:sz w:val="22"/>
          <w:szCs w:val="22"/>
          <w:u w:val="single"/>
        </w:rPr>
        <w:t>Madde 2-</w:t>
      </w:r>
      <w:r w:rsidRPr="00E77313">
        <w:rPr>
          <w:sz w:val="22"/>
          <w:szCs w:val="22"/>
        </w:rPr>
        <w:t xml:space="preserve">   </w:t>
      </w:r>
    </w:p>
    <w:p w:rsidR="00D7758C" w:rsidRDefault="00D7758C" w:rsidP="00D7758C">
      <w:pPr>
        <w:jc w:val="center"/>
      </w:pPr>
      <w:r w:rsidRPr="002E349F">
        <w:rPr>
          <w:b/>
          <w:u w:val="single"/>
        </w:rPr>
        <w:t>KOMİSYON RAPORU</w:t>
      </w:r>
    </w:p>
    <w:p w:rsidR="00D7758C" w:rsidRPr="004276B0" w:rsidRDefault="00D7758C" w:rsidP="00D7758C">
      <w:pPr>
        <w:ind w:firstLine="708"/>
        <w:jc w:val="both"/>
        <w:rPr>
          <w:szCs w:val="24"/>
        </w:rPr>
      </w:pPr>
      <w:r>
        <w:t xml:space="preserve">07.05.2026 tarih ve 2026/59 sayılı Meclis Kararı ile Komisyonumuza havale edilen konu incelenmiştir. Erzurum İli, Aziziye İlçesi, Kahramanlar Mahallesi sınırları içerisinde yer alan 8323 ada 19 parsel numaralı taşınmaz üzerinde imar planı yapılmasına yönelik hazırlanan 1/5000 ölçekli Nazım İmar Planı ve 1/1000 ölçekli Uygulama İmar Planı çalışmalarına ilişkin dosya ve ekleri Komisyonumuzca </w:t>
      </w:r>
      <w:proofErr w:type="spellStart"/>
      <w:proofErr w:type="gramStart"/>
      <w:r>
        <w:t>değerlendirilmiştir.Yapılan</w:t>
      </w:r>
      <w:proofErr w:type="spellEnd"/>
      <w:proofErr w:type="gramEnd"/>
      <w:r>
        <w:t xml:space="preserve"> inceleme ve değerlendirmeler neticesinde; söz konusu taşınmaza ilişkin Şehir ve Bölge Plancısı tarafından hazırlanan İlave İmar Planı çalışmalarının başlatılmasının uygun olduğu kanaatine varılmış olup, talep Komisyonumuzca oy birliği ile uygun görülmüştür. İşbu Komisyon Raporu düzenlenerek imza altına alınmıştır.02.06.2026</w:t>
      </w:r>
    </w:p>
    <w:p w:rsidR="00D7758C" w:rsidRDefault="00D7758C" w:rsidP="00D7758C">
      <w:pPr>
        <w:tabs>
          <w:tab w:val="left" w:pos="8289"/>
        </w:tabs>
        <w:jc w:val="both"/>
        <w:rPr>
          <w:b/>
          <w:szCs w:val="24"/>
        </w:rPr>
      </w:pPr>
      <w:r>
        <w:rPr>
          <w:b/>
          <w:szCs w:val="24"/>
        </w:rPr>
        <w:t xml:space="preserve">          </w:t>
      </w:r>
    </w:p>
    <w:p w:rsidR="00D7758C" w:rsidRDefault="00D7758C" w:rsidP="00D7758C">
      <w:pPr>
        <w:tabs>
          <w:tab w:val="left" w:pos="6303"/>
        </w:tabs>
        <w:jc w:val="both"/>
        <w:rPr>
          <w:b/>
          <w:color w:val="FF0000"/>
          <w:szCs w:val="24"/>
          <w:u w:val="single"/>
        </w:rPr>
      </w:pPr>
      <w:r>
        <w:rPr>
          <w:b/>
          <w:szCs w:val="24"/>
        </w:rPr>
        <w:t xml:space="preserve">   </w:t>
      </w:r>
      <w:proofErr w:type="gramStart"/>
      <w:r w:rsidRPr="0077437E">
        <w:rPr>
          <w:b/>
          <w:szCs w:val="24"/>
          <w:u w:val="single"/>
        </w:rPr>
        <w:t xml:space="preserve">KARAR : </w:t>
      </w:r>
      <w:r>
        <w:t xml:space="preserve"> </w:t>
      </w:r>
      <w:r w:rsidRPr="00764FEB">
        <w:rPr>
          <w:szCs w:val="24"/>
        </w:rPr>
        <w:t>07</w:t>
      </w:r>
      <w:proofErr w:type="gramEnd"/>
      <w:r w:rsidRPr="00764FEB">
        <w:rPr>
          <w:szCs w:val="24"/>
        </w:rPr>
        <w:t>/05/2026 tarih ve 59 sayılı Meclis kararı doğrultusunda İmar Komisyonuna havale edilen</w:t>
      </w:r>
      <w:r w:rsidRPr="00764FEB">
        <w:rPr>
          <w:sz w:val="28"/>
          <w:szCs w:val="28"/>
        </w:rPr>
        <w:t xml:space="preserve"> </w:t>
      </w:r>
      <w:r w:rsidRPr="00764FEB">
        <w:rPr>
          <w:szCs w:val="24"/>
        </w:rPr>
        <w:t>Erzurum İli, Aziziye İlçesi, Kahramanlar Mahallesi sınırları içerisinde yer alan 8323 ada 19 numaralı parsel üzerinde İmar Planı yapılmasına yönelik 1/5000 ölçekli Nazım İmar Planı ve 1/1000 ölçekli Uygulama İmar Planı çalışmalarına ilişkin Şehir ve Bölge Plancısı tarafından hazırlanan İlave İmar Planının İmar Komisyon raporu doğrultusunda kabulüne</w:t>
      </w:r>
      <w:r w:rsidRPr="00764FEB">
        <w:rPr>
          <w:szCs w:val="24"/>
          <w:shd w:val="clear" w:color="auto" w:fill="FFFFFF"/>
        </w:rPr>
        <w:t xml:space="preserve">; </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Pr="00E77313" w:rsidRDefault="00D7758C" w:rsidP="00D7758C">
      <w:pPr>
        <w:tabs>
          <w:tab w:val="left" w:pos="6303"/>
        </w:tabs>
        <w:jc w:val="both"/>
        <w:rPr>
          <w:sz w:val="22"/>
          <w:szCs w:val="22"/>
        </w:rPr>
      </w:pPr>
    </w:p>
    <w:p w:rsidR="00D7758C" w:rsidRDefault="00D7758C" w:rsidP="00D7758C">
      <w:pPr>
        <w:rPr>
          <w:sz w:val="22"/>
          <w:szCs w:val="22"/>
        </w:rPr>
      </w:pPr>
      <w:r w:rsidRPr="00E77313">
        <w:rPr>
          <w:b/>
          <w:sz w:val="22"/>
          <w:szCs w:val="22"/>
          <w:u w:val="single"/>
        </w:rPr>
        <w:t>Madde 3-</w:t>
      </w:r>
      <w:r w:rsidRPr="00E77313">
        <w:rPr>
          <w:sz w:val="22"/>
          <w:szCs w:val="22"/>
        </w:rPr>
        <w:t xml:space="preserve"> </w:t>
      </w:r>
    </w:p>
    <w:p w:rsidR="00D7758C" w:rsidRDefault="00D7758C" w:rsidP="00D7758C">
      <w:pPr>
        <w:rPr>
          <w:sz w:val="22"/>
          <w:szCs w:val="22"/>
        </w:rPr>
      </w:pPr>
    </w:p>
    <w:p w:rsidR="00D7758C" w:rsidRPr="002E349F" w:rsidRDefault="00D7758C" w:rsidP="00D7758C">
      <w:pPr>
        <w:jc w:val="center"/>
        <w:rPr>
          <w:sz w:val="20"/>
          <w:u w:val="single"/>
        </w:rPr>
      </w:pPr>
      <w:r w:rsidRPr="002E349F">
        <w:rPr>
          <w:b/>
          <w:sz w:val="20"/>
          <w:u w:val="single"/>
        </w:rPr>
        <w:t>KOMİSYON RAPORU</w:t>
      </w:r>
    </w:p>
    <w:p w:rsidR="00D7758C" w:rsidRDefault="00D7758C" w:rsidP="00D7758C">
      <w:pPr>
        <w:jc w:val="both"/>
        <w:rPr>
          <w:b/>
          <w:color w:val="FF0000"/>
          <w:szCs w:val="24"/>
        </w:rPr>
      </w:pPr>
      <w:r w:rsidRPr="002E349F">
        <w:rPr>
          <w:sz w:val="20"/>
        </w:rPr>
        <w:t xml:space="preserve">07.05.2026 tarih ve 2026/58 sayılı Meclis Kararı ile Komisyonumuza havale edilen konu incelenmiştir. İlçemiz sınırları içerisinde bulunan </w:t>
      </w:r>
      <w:proofErr w:type="spellStart"/>
      <w:r w:rsidRPr="002E349F">
        <w:rPr>
          <w:sz w:val="20"/>
        </w:rPr>
        <w:t>Saltuklu</w:t>
      </w:r>
      <w:proofErr w:type="spellEnd"/>
      <w:r w:rsidRPr="002E349F">
        <w:rPr>
          <w:sz w:val="20"/>
        </w:rPr>
        <w:t xml:space="preserve"> ve Yarımca Mahalleleri arasındaki mahalle sınırı, yapılan tespitler doğrultusunda değerlendirilmiştir. 5393 sayılı Belediye Kanunu hükümleri uyarınca mahalle sınırlarının; dere, tepe, yol, cadde, sokak veya demiryolu gibi doğal ya da sabit ve kalıcı fiziki unsurlar esas alınarak belirlenmesi </w:t>
      </w:r>
      <w:proofErr w:type="spellStart"/>
      <w:proofErr w:type="gramStart"/>
      <w:r w:rsidRPr="002E349F">
        <w:rPr>
          <w:sz w:val="20"/>
        </w:rPr>
        <w:t>gerekmektedir.Ancak</w:t>
      </w:r>
      <w:proofErr w:type="spellEnd"/>
      <w:proofErr w:type="gramEnd"/>
      <w:r w:rsidRPr="002E349F">
        <w:rPr>
          <w:sz w:val="20"/>
        </w:rPr>
        <w:t xml:space="preserve"> mevcut durumda söz konusu mahalleler arasındaki sınırın bu esaslara uygun olmadığı, yol hattı yerine parsellerin ortasından geçtiği tespit edilmiştir. Bu durumun mahalle sınırlarının belirlenmesinde uygulama ve idari işlemler açısından tereddütlere neden olabileceği değerlendirilmiştir. Bu nedenle, bahse konu mahalle sınırının düzeltilmesi amacıyla İmar ve Şehircilik Müdürlüğünün 30.04.2026 tarih ve 43790 sayılı yazısı ekinde belirtilen şekliyle yeniden düzenlenmesi hususu Komisyonumuzca uygun </w:t>
      </w:r>
      <w:proofErr w:type="spellStart"/>
      <w:proofErr w:type="gramStart"/>
      <w:r w:rsidRPr="002E349F">
        <w:rPr>
          <w:sz w:val="20"/>
        </w:rPr>
        <w:t>görülmüştür.İşbu</w:t>
      </w:r>
      <w:proofErr w:type="spellEnd"/>
      <w:proofErr w:type="gramEnd"/>
      <w:r w:rsidRPr="002E349F">
        <w:rPr>
          <w:sz w:val="20"/>
        </w:rPr>
        <w:t xml:space="preserve"> Komisyon Raporu tanzim edilerek imza altına alınmıştır.02.06.2026</w:t>
      </w:r>
      <w:r>
        <w:rPr>
          <w:b/>
          <w:color w:val="FF0000"/>
          <w:szCs w:val="24"/>
        </w:rPr>
        <w:t xml:space="preserve"> </w:t>
      </w:r>
    </w:p>
    <w:p w:rsidR="00D7758C" w:rsidRDefault="00D7758C" w:rsidP="00D7758C">
      <w:pPr>
        <w:jc w:val="both"/>
        <w:rPr>
          <w:b/>
          <w:color w:val="FF0000"/>
          <w:szCs w:val="24"/>
        </w:rPr>
      </w:pPr>
    </w:p>
    <w:p w:rsidR="00D7758C" w:rsidRDefault="00D7758C" w:rsidP="00D7758C">
      <w:pPr>
        <w:jc w:val="both"/>
        <w:rPr>
          <w:b/>
          <w:color w:val="FF0000"/>
          <w:szCs w:val="24"/>
        </w:rPr>
      </w:pPr>
    </w:p>
    <w:p w:rsidR="00D7758C" w:rsidRDefault="00D7758C" w:rsidP="00D7758C">
      <w:pPr>
        <w:jc w:val="both"/>
        <w:rPr>
          <w:b/>
          <w:color w:val="FF0000"/>
          <w:szCs w:val="24"/>
        </w:rPr>
      </w:pPr>
    </w:p>
    <w:p w:rsidR="00D7758C" w:rsidRDefault="00D7758C" w:rsidP="00D7758C">
      <w:pPr>
        <w:jc w:val="both"/>
        <w:rPr>
          <w:b/>
          <w:color w:val="FF0000"/>
          <w:szCs w:val="24"/>
        </w:rPr>
      </w:pPr>
    </w:p>
    <w:p w:rsidR="00D7758C" w:rsidRDefault="00D7758C" w:rsidP="00D7758C">
      <w:pPr>
        <w:jc w:val="both"/>
        <w:rPr>
          <w:b/>
          <w:color w:val="FF0000"/>
          <w:szCs w:val="24"/>
        </w:rPr>
      </w:pPr>
      <w:bookmarkStart w:id="0" w:name="_GoBack"/>
      <w:bookmarkEnd w:id="0"/>
    </w:p>
    <w:p w:rsidR="00D7758C" w:rsidRDefault="00D7758C" w:rsidP="00D7758C">
      <w:pPr>
        <w:jc w:val="both"/>
        <w:rPr>
          <w:b/>
          <w:color w:val="FF0000"/>
          <w:szCs w:val="24"/>
          <w:u w:val="single"/>
        </w:rPr>
      </w:pPr>
      <w:proofErr w:type="gramStart"/>
      <w:r w:rsidRPr="00AB271D">
        <w:rPr>
          <w:b/>
          <w:szCs w:val="24"/>
          <w:u w:val="single"/>
        </w:rPr>
        <w:lastRenderedPageBreak/>
        <w:t xml:space="preserve">KARAR : </w:t>
      </w:r>
      <w:r w:rsidRPr="00AB271D">
        <w:rPr>
          <w:b/>
        </w:rPr>
        <w:t xml:space="preserve"> </w:t>
      </w:r>
      <w:r w:rsidRPr="00764FEB">
        <w:rPr>
          <w:szCs w:val="24"/>
        </w:rPr>
        <w:t>07</w:t>
      </w:r>
      <w:proofErr w:type="gramEnd"/>
      <w:r w:rsidRPr="00764FEB">
        <w:rPr>
          <w:szCs w:val="24"/>
        </w:rPr>
        <w:t>/05/2026 tarih ve 58 sayılı Meclis kararı doğrultusunda İmar Komisyonuna havale edilen,</w:t>
      </w:r>
      <w:r w:rsidRPr="00764FEB">
        <w:rPr>
          <w:szCs w:val="24"/>
          <w:shd w:val="clear" w:color="auto" w:fill="FFFFFF"/>
        </w:rPr>
        <w:t xml:space="preserve"> İlçemiz sınırları içerisinde bulunan </w:t>
      </w:r>
      <w:proofErr w:type="spellStart"/>
      <w:r w:rsidRPr="00764FEB">
        <w:rPr>
          <w:szCs w:val="24"/>
          <w:shd w:val="clear" w:color="auto" w:fill="FFFFFF"/>
        </w:rPr>
        <w:t>Saltuklu</w:t>
      </w:r>
      <w:proofErr w:type="spellEnd"/>
      <w:r w:rsidRPr="00764FEB">
        <w:rPr>
          <w:szCs w:val="24"/>
          <w:shd w:val="clear" w:color="auto" w:fill="FFFFFF"/>
        </w:rPr>
        <w:t xml:space="preserve"> ve Yarımca mahalleleri arasındaki sınır, yapılan tespitler neticesinde incelenmiştir. 5393 sayılı Belediye Kanunu hükümleri doğrultusunda mahalle sınırlarının; dere, tepe, yol, cadde, sokak veya demiryolu gibi doğal ya da sabit ve kalıcı fiziki unsurlar esas alınarak belirlenmesi gerekmektedir. Ancak mevcut durumda söz konusu mahalleler arasındaki sınırın bu esaslara uygun olmadığı, yol hattı yerine parsel ortasından geçtiği tespit edilmiştir. Bu nedenle, bahse konu sınırın düzeltilmesi amacıyla İmar ve Şehircilik Müdürlüğünün 30.04.2026 tarih ve 43790 sayılı yazısı ekinde belirtilen şekliyle yeniden düzenlenmesi ile ilgili İmar Komisyonu tarafından hazırlanan komisyon raporunun kabulüne; </w:t>
      </w:r>
      <w:r w:rsidRPr="00764FEB">
        <w:rPr>
          <w:szCs w:val="24"/>
        </w:rPr>
        <w:t xml:space="preserve"> </w:t>
      </w:r>
      <w:r w:rsidRPr="00764FEB">
        <w:rPr>
          <w:szCs w:val="24"/>
          <w:shd w:val="clear" w:color="auto" w:fill="FFFFFF"/>
        </w:rPr>
        <w:t>işaretle yapılan oylama sonucu</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Pr="00764FEB" w:rsidRDefault="00D7758C" w:rsidP="00D7758C">
      <w:pPr>
        <w:jc w:val="both"/>
        <w:rPr>
          <w:b/>
          <w:color w:val="FF0000"/>
          <w:szCs w:val="24"/>
        </w:rPr>
      </w:pPr>
    </w:p>
    <w:p w:rsidR="00D7758C" w:rsidRDefault="00D7758C" w:rsidP="00D7758C">
      <w:pPr>
        <w:jc w:val="both"/>
        <w:rPr>
          <w:b/>
          <w:color w:val="FF0000"/>
          <w:szCs w:val="24"/>
          <w:u w:val="single"/>
        </w:rPr>
      </w:pPr>
      <w:proofErr w:type="gramStart"/>
      <w:r w:rsidRPr="00E77313">
        <w:rPr>
          <w:b/>
          <w:sz w:val="22"/>
          <w:szCs w:val="22"/>
          <w:u w:val="single"/>
        </w:rPr>
        <w:t>Madde 4-</w:t>
      </w:r>
      <w:r w:rsidRPr="00E77313">
        <w:rPr>
          <w:sz w:val="22"/>
          <w:szCs w:val="22"/>
        </w:rPr>
        <w:t xml:space="preserve">  </w:t>
      </w:r>
      <w:r w:rsidRPr="00764FEB">
        <w:rPr>
          <w:szCs w:val="24"/>
        </w:rPr>
        <w:t xml:space="preserve">Erzurum İli, Aziziye İlçesi, </w:t>
      </w:r>
      <w:proofErr w:type="spellStart"/>
      <w:r w:rsidRPr="00764FEB">
        <w:rPr>
          <w:szCs w:val="24"/>
        </w:rPr>
        <w:t>Gezköy</w:t>
      </w:r>
      <w:proofErr w:type="spellEnd"/>
      <w:r w:rsidRPr="00764FEB">
        <w:rPr>
          <w:szCs w:val="24"/>
        </w:rPr>
        <w:t xml:space="preserve"> Mahallesi sınırları içerisinde bulunan ve Hazine mülkiyetindeki 9537 ada 18 ve 19 numaralı parseller üzerinde, Milli Eğitim Müdürlüğü tarafından planlanan yatırımlara yönelik olarak Şehir ve Bölge Plancısı tarafından hazırlanan 1/5000 ölçekli Nazım İmar Planı ile 1/1000 ölçekli Uygulama İmar Planı Tadilatı çalışmalarının yapılması hususunun </w:t>
      </w:r>
      <w:r w:rsidRPr="00764FEB">
        <w:rPr>
          <w:szCs w:val="24"/>
          <w:shd w:val="clear" w:color="auto" w:fill="FFFFFF"/>
        </w:rPr>
        <w:t xml:space="preserve">İmar Komisyonuna havalesine; </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roofErr w:type="gramEnd"/>
    </w:p>
    <w:p w:rsidR="00D7758C" w:rsidRPr="00E77313" w:rsidRDefault="00D7758C" w:rsidP="00D7758C">
      <w:pPr>
        <w:jc w:val="both"/>
        <w:rPr>
          <w:sz w:val="22"/>
          <w:szCs w:val="22"/>
        </w:rPr>
      </w:pPr>
    </w:p>
    <w:p w:rsidR="00D7758C" w:rsidRDefault="00D7758C" w:rsidP="00D7758C">
      <w:pPr>
        <w:jc w:val="both"/>
        <w:rPr>
          <w:b/>
          <w:color w:val="FF0000"/>
          <w:szCs w:val="24"/>
          <w:u w:val="single"/>
        </w:rPr>
      </w:pPr>
      <w:proofErr w:type="gramStart"/>
      <w:r w:rsidRPr="00E77313">
        <w:rPr>
          <w:b/>
          <w:sz w:val="22"/>
          <w:szCs w:val="22"/>
          <w:u w:val="single"/>
        </w:rPr>
        <w:t>Madde 5-</w:t>
      </w:r>
      <w:r w:rsidRPr="00E77313">
        <w:rPr>
          <w:sz w:val="22"/>
          <w:szCs w:val="22"/>
        </w:rPr>
        <w:t xml:space="preserve"> </w:t>
      </w:r>
      <w:r w:rsidRPr="00E77313">
        <w:rPr>
          <w:sz w:val="22"/>
          <w:szCs w:val="22"/>
          <w:u w:val="single"/>
        </w:rPr>
        <w:t xml:space="preserve"> </w:t>
      </w:r>
      <w:r w:rsidRPr="00764FEB">
        <w:rPr>
          <w:szCs w:val="24"/>
        </w:rPr>
        <w:t xml:space="preserve">Yürürlükte bulunan imar planlarının onaylandığı dönemde, ilgili mevzuat hükümleri doğrultusunda kamu ortaklık payı (KOP) kapsamında ayrılarak sosyal donatı alanı olarak planlanan bazı taşınmazlar üzerinde, aradan geçen beş yılı aşkın süreye rağmen ilgili kamu kurum ve kuruluşlarınca herhangi bir yatırım programı uygulanmamış söz konusu alanlar fiilen kullanıma konu edilmemiştir. </w:t>
      </w:r>
      <w:proofErr w:type="gramEnd"/>
      <w:r w:rsidRPr="00764FEB">
        <w:rPr>
          <w:szCs w:val="24"/>
        </w:rPr>
        <w:t xml:space="preserve">Bahse konu alanların uzun yıllardır sosyal donatı alanı olarak kalması nedeniyle taşınmaz maliklerinin mülkiyet haklarını kullanmaları kısıtlanmakta olup, bu kapsamda vatandaşlar tarafından Belediyemize çok sayıda başvuru yapılmaktadır. Taşınmazların mevcut plan kararları nedeniyle değerlendirilememesi, yapılaşmaya konu edilememesi ve ekonomik olarak kullanılamaması hak sahipleri açısından mağduriyetlere neden olmaktadır. Bu çerçevede; kamu yararı, şehircilik ilkeleri, planlama esasları ve mülkiyet hakkının korunması ilkeleri doğrultusunda gerekli teknik ve hukuki değerlendirmelerin yapılarak, beş yılı aşkın süredir uygulamaya geçirilmeyen sosyal donatı alanlarının yeniden değerlendirilmesi amacıyla </w:t>
      </w:r>
      <w:proofErr w:type="gramStart"/>
      <w:r w:rsidRPr="00764FEB">
        <w:rPr>
          <w:szCs w:val="24"/>
        </w:rPr>
        <w:t>revizyon</w:t>
      </w:r>
      <w:proofErr w:type="gramEnd"/>
      <w:r w:rsidRPr="00764FEB">
        <w:rPr>
          <w:szCs w:val="24"/>
        </w:rPr>
        <w:t xml:space="preserve"> imar planı hazırlanması hususunun </w:t>
      </w:r>
      <w:r w:rsidRPr="00764FEB">
        <w:rPr>
          <w:szCs w:val="24"/>
          <w:shd w:val="clear" w:color="auto" w:fill="FFFFFF"/>
        </w:rPr>
        <w:t xml:space="preserve">İmar Komisyonuna havalesine; </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Pr="00E77313" w:rsidRDefault="00D7758C" w:rsidP="00D7758C">
      <w:pPr>
        <w:jc w:val="both"/>
        <w:rPr>
          <w:sz w:val="22"/>
          <w:szCs w:val="22"/>
          <w:u w:val="single"/>
        </w:rPr>
      </w:pPr>
    </w:p>
    <w:p w:rsidR="00D7758C" w:rsidRPr="00764FEB" w:rsidRDefault="00D7758C" w:rsidP="00D7758C">
      <w:pPr>
        <w:pStyle w:val="AralkYok"/>
        <w:jc w:val="both"/>
        <w:rPr>
          <w:szCs w:val="24"/>
        </w:rPr>
      </w:pPr>
      <w:r w:rsidRPr="00E77313">
        <w:rPr>
          <w:b/>
          <w:sz w:val="22"/>
          <w:szCs w:val="22"/>
        </w:rPr>
        <w:t>Madde 6-</w:t>
      </w:r>
      <w:r w:rsidRPr="00E77313">
        <w:rPr>
          <w:sz w:val="22"/>
          <w:szCs w:val="22"/>
        </w:rPr>
        <w:t xml:space="preserve"> </w:t>
      </w:r>
      <w:r w:rsidRPr="00764FEB">
        <w:rPr>
          <w:szCs w:val="24"/>
        </w:rPr>
        <w:t xml:space="preserve">5393 Sayılı Belediye Kanununun 81. Maddesinde ''Cadde, sokak, meydan, park, tesis ve benzerlerine ad verilmesi ve beldeyi tanıtıcı amblem, flama ve benzerlerinin tespitine ilişkin kararlarda; Belediye Meclisinin üye tam sayısının salt çoğunluğu, bunların değiştirilmesine ilişkin kararlarda ise </w:t>
      </w:r>
      <w:proofErr w:type="spellStart"/>
      <w:r w:rsidRPr="00764FEB">
        <w:rPr>
          <w:szCs w:val="24"/>
        </w:rPr>
        <w:t>meslis</w:t>
      </w:r>
      <w:proofErr w:type="spellEnd"/>
      <w:r w:rsidRPr="00764FEB">
        <w:rPr>
          <w:szCs w:val="24"/>
        </w:rPr>
        <w:t xml:space="preserve"> üye tam sayısının üçte iki çoğunluğunun kararı aranır. Bu kararlar mülki idare amirinin onayı ile yürürlüğe girer'' denilmektedir.</w:t>
      </w:r>
    </w:p>
    <w:p w:rsidR="00D7758C" w:rsidRDefault="00D7758C" w:rsidP="00D7758C">
      <w:pPr>
        <w:jc w:val="both"/>
        <w:rPr>
          <w:b/>
          <w:color w:val="FF0000"/>
          <w:szCs w:val="24"/>
          <w:u w:val="single"/>
        </w:rPr>
      </w:pPr>
      <w:r w:rsidRPr="00764FEB">
        <w:rPr>
          <w:szCs w:val="24"/>
        </w:rPr>
        <w:t xml:space="preserve">Aziziye İlçesi Ilıca Mahallesi'nde bulunan yapımı tamamlanan </w:t>
      </w:r>
      <w:proofErr w:type="spellStart"/>
      <w:r w:rsidRPr="00764FEB">
        <w:rPr>
          <w:szCs w:val="24"/>
        </w:rPr>
        <w:t>Nato</w:t>
      </w:r>
      <w:proofErr w:type="spellEnd"/>
      <w:r w:rsidRPr="00764FEB">
        <w:rPr>
          <w:szCs w:val="24"/>
        </w:rPr>
        <w:t xml:space="preserve"> Mevki Yeşil Alanına ''Vali Mustafa ÇİFTÇİ Millet Bahçesi'' isminin verilmesinin kabulüne; işaretle yapılan oylama neticesinde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Default="00D7758C" w:rsidP="00D7758C">
      <w:pPr>
        <w:jc w:val="both"/>
        <w:rPr>
          <w:sz w:val="22"/>
          <w:szCs w:val="22"/>
        </w:rPr>
      </w:pPr>
    </w:p>
    <w:p w:rsidR="00D7758C" w:rsidRPr="00764FEB" w:rsidRDefault="00D7758C" w:rsidP="00D7758C">
      <w:pPr>
        <w:jc w:val="both"/>
        <w:rPr>
          <w:szCs w:val="24"/>
          <w:u w:val="single"/>
        </w:rPr>
      </w:pPr>
      <w:r w:rsidRPr="00E77313">
        <w:rPr>
          <w:sz w:val="22"/>
          <w:szCs w:val="22"/>
          <w:u w:val="single"/>
        </w:rPr>
        <w:t xml:space="preserve"> </w:t>
      </w:r>
      <w:r w:rsidRPr="00E77313">
        <w:rPr>
          <w:b/>
          <w:sz w:val="22"/>
          <w:szCs w:val="22"/>
        </w:rPr>
        <w:t>Madde 7-</w:t>
      </w:r>
      <w:r>
        <w:rPr>
          <w:b/>
          <w:szCs w:val="24"/>
          <w:u w:val="single"/>
        </w:rPr>
        <w:t xml:space="preserve"> </w:t>
      </w:r>
      <w:r w:rsidRPr="00764FEB">
        <w:rPr>
          <w:szCs w:val="24"/>
          <w:shd w:val="clear" w:color="auto" w:fill="FFFFFF"/>
        </w:rPr>
        <w:t xml:space="preserve">Erzurum Kadastro Mahkemesi 2006/6 Esas sayılı dosyası kapsamında açılan kadastro tespitine itiraz davasına </w:t>
      </w:r>
      <w:proofErr w:type="gramStart"/>
      <w:r w:rsidRPr="00764FEB">
        <w:rPr>
          <w:szCs w:val="24"/>
          <w:shd w:val="clear" w:color="auto" w:fill="FFFFFF"/>
        </w:rPr>
        <w:t>istinaden ; söz</w:t>
      </w:r>
      <w:proofErr w:type="gramEnd"/>
      <w:r w:rsidRPr="00764FEB">
        <w:rPr>
          <w:szCs w:val="24"/>
          <w:shd w:val="clear" w:color="auto" w:fill="FFFFFF"/>
        </w:rPr>
        <w:t xml:space="preserve"> konusu dava ilk olarak 1992 yılında </w:t>
      </w:r>
      <w:proofErr w:type="spellStart"/>
      <w:r w:rsidRPr="00764FEB">
        <w:rPr>
          <w:szCs w:val="24"/>
          <w:shd w:val="clear" w:color="auto" w:fill="FFFFFF"/>
        </w:rPr>
        <w:t>Bingöze</w:t>
      </w:r>
      <w:proofErr w:type="spellEnd"/>
      <w:r w:rsidRPr="00764FEB">
        <w:rPr>
          <w:szCs w:val="24"/>
          <w:shd w:val="clear" w:color="auto" w:fill="FFFFFF"/>
        </w:rPr>
        <w:t xml:space="preserve"> Köyü tüzel kişiliği tarafından </w:t>
      </w:r>
      <w:proofErr w:type="spellStart"/>
      <w:r w:rsidRPr="00764FEB">
        <w:rPr>
          <w:szCs w:val="24"/>
          <w:shd w:val="clear" w:color="auto" w:fill="FFFFFF"/>
        </w:rPr>
        <w:t>Üçköse</w:t>
      </w:r>
      <w:proofErr w:type="spellEnd"/>
      <w:r w:rsidRPr="00764FEB">
        <w:rPr>
          <w:szCs w:val="24"/>
          <w:shd w:val="clear" w:color="auto" w:fill="FFFFFF"/>
        </w:rPr>
        <w:t xml:space="preserve"> köyü tüzel kişiliğine karşı mera ve arazilerin </w:t>
      </w:r>
      <w:proofErr w:type="spellStart"/>
      <w:r w:rsidRPr="00764FEB">
        <w:rPr>
          <w:szCs w:val="24"/>
          <w:shd w:val="clear" w:color="auto" w:fill="FFFFFF"/>
        </w:rPr>
        <w:t>Bingöze</w:t>
      </w:r>
      <w:proofErr w:type="spellEnd"/>
      <w:r w:rsidRPr="00764FEB">
        <w:rPr>
          <w:szCs w:val="24"/>
          <w:shd w:val="clear" w:color="auto" w:fill="FFFFFF"/>
        </w:rPr>
        <w:t xml:space="preserve"> Köyüne ait olduğu ve </w:t>
      </w:r>
      <w:proofErr w:type="spellStart"/>
      <w:r w:rsidRPr="00764FEB">
        <w:rPr>
          <w:szCs w:val="24"/>
          <w:shd w:val="clear" w:color="auto" w:fill="FFFFFF"/>
        </w:rPr>
        <w:t>Üçköse</w:t>
      </w:r>
      <w:proofErr w:type="spellEnd"/>
      <w:r w:rsidRPr="00764FEB">
        <w:rPr>
          <w:szCs w:val="24"/>
          <w:shd w:val="clear" w:color="auto" w:fill="FFFFFF"/>
        </w:rPr>
        <w:t xml:space="preserve"> Köyü tarafından tecavüz edildiğine ilişkin taleple açılmıştır. Dava yılarca devam etmiş sonrasında Erzurum Kadastro Mahkemesinin 2006/6 esas sayılı dosyasına kaydolmuştur. Sonrasında Büyükşehir yasası ile her iki köyün de tüzel kişiliği kaldırılmış ve iki köy de Aziziye Belediyesine bağlanmıştır. Bu durumda her iki köyün tüzel kişiliğinin ortadan kalkması ve davada iki köy adına da her iki tarafın hak ve yükümlülüklerinin de nihayetinde belediyemiz uhdesinde toplanması nedeniyle Aziziye Belediyesi dosyada hem davacı hem davalı konumundadır. Her iki köyün haklarının korunması ve sağlanması amacıyla Erzurum Kadastro Mahkemesi 2006/6 Esas 2026/33 Karar sayılı ilamının temyizden feragat edilmesinin kabulüne;</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Default="00D7758C" w:rsidP="00D7758C">
      <w:pPr>
        <w:jc w:val="both"/>
        <w:rPr>
          <w:b/>
          <w:color w:val="FF0000"/>
          <w:szCs w:val="24"/>
          <w:u w:val="single"/>
        </w:rPr>
      </w:pPr>
    </w:p>
    <w:p w:rsidR="00D7758C" w:rsidRPr="00E77313" w:rsidRDefault="00D7758C" w:rsidP="00D7758C">
      <w:pPr>
        <w:jc w:val="both"/>
        <w:rPr>
          <w:sz w:val="22"/>
          <w:szCs w:val="22"/>
          <w:u w:val="single"/>
          <w:shd w:val="clear" w:color="auto" w:fill="FFFFFF"/>
        </w:rPr>
      </w:pPr>
    </w:p>
    <w:p w:rsidR="00D7758C" w:rsidRDefault="00D7758C" w:rsidP="00D7758C">
      <w:pPr>
        <w:jc w:val="both"/>
        <w:rPr>
          <w:b/>
          <w:color w:val="FF0000"/>
          <w:szCs w:val="24"/>
          <w:u w:val="single"/>
        </w:rPr>
      </w:pPr>
      <w:r w:rsidRPr="00E77313">
        <w:rPr>
          <w:b/>
          <w:sz w:val="22"/>
          <w:szCs w:val="22"/>
          <w:u w:val="single"/>
          <w:shd w:val="clear" w:color="auto" w:fill="FFFFFF"/>
        </w:rPr>
        <w:t>Madde 8-</w:t>
      </w:r>
      <w:r w:rsidRPr="00E2709A">
        <w:rPr>
          <w:b/>
          <w:sz w:val="20"/>
          <w:u w:val="single"/>
        </w:rPr>
        <w:t xml:space="preserve"> </w:t>
      </w:r>
      <w:r w:rsidRPr="00E2709A">
        <w:rPr>
          <w:sz w:val="20"/>
        </w:rPr>
        <w:t xml:space="preserve"> </w:t>
      </w:r>
      <w:r>
        <w:rPr>
          <w:sz w:val="20"/>
        </w:rPr>
        <w:t xml:space="preserve"> </w:t>
      </w:r>
      <w:r w:rsidRPr="00764FEB">
        <w:rPr>
          <w:szCs w:val="24"/>
        </w:rPr>
        <w:t xml:space="preserve">5393 Sayılı Belediye Kanununun 18. Maddesi i bendinde "Bütçe içi işletme ile 6762 sayılı Türk Ticaret Kanununa tâbi ortaklıklar kurulmasına veya bu ortaklıklardan ayrılmaya, sermaye artışına ve gayrimenkul yatırım ortaklığı kurulmasına karar vermek." denmektedir. %100 sermayesi Belediyemize ait Ilıca Termal İnşaat Taahhüt Enerji Turizm Madencilik Personel Sanayi ve Ticaret A.Ş. 'ne sermaye </w:t>
      </w:r>
      <w:proofErr w:type="spellStart"/>
      <w:r w:rsidRPr="00764FEB">
        <w:rPr>
          <w:szCs w:val="24"/>
        </w:rPr>
        <w:t>arttırımı</w:t>
      </w:r>
      <w:proofErr w:type="spellEnd"/>
      <w:r w:rsidRPr="00764FEB">
        <w:rPr>
          <w:szCs w:val="24"/>
        </w:rPr>
        <w:t xml:space="preserve"> amacıyla 862.965,01₺ nakdi sermaye aktarılması hususunun </w:t>
      </w:r>
      <w:proofErr w:type="gramStart"/>
      <w:r w:rsidRPr="00764FEB">
        <w:rPr>
          <w:szCs w:val="24"/>
        </w:rPr>
        <w:t>kabulüne  işaretle</w:t>
      </w:r>
      <w:proofErr w:type="gramEnd"/>
      <w:r w:rsidRPr="00764FEB">
        <w:rPr>
          <w:szCs w:val="24"/>
        </w:rPr>
        <w:t xml:space="preserve"> yapılan oylama neticesinde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Default="00D7758C" w:rsidP="00D7758C">
      <w:pPr>
        <w:jc w:val="both"/>
        <w:rPr>
          <w:b/>
          <w:color w:val="FF0000"/>
          <w:szCs w:val="24"/>
          <w:u w:val="single"/>
        </w:rPr>
      </w:pPr>
    </w:p>
    <w:p w:rsidR="00D7758C" w:rsidRPr="00E77313" w:rsidRDefault="00D7758C" w:rsidP="00D7758C">
      <w:pPr>
        <w:jc w:val="both"/>
        <w:rPr>
          <w:sz w:val="22"/>
          <w:szCs w:val="22"/>
        </w:rPr>
      </w:pPr>
    </w:p>
    <w:p w:rsidR="00D7758C" w:rsidRDefault="00D7758C" w:rsidP="00D7758C">
      <w:pPr>
        <w:jc w:val="both"/>
        <w:rPr>
          <w:sz w:val="22"/>
          <w:szCs w:val="22"/>
        </w:rPr>
      </w:pPr>
      <w:r w:rsidRPr="00E77313">
        <w:rPr>
          <w:b/>
          <w:sz w:val="22"/>
          <w:szCs w:val="22"/>
          <w:u w:val="single"/>
          <w:shd w:val="clear" w:color="auto" w:fill="FFFFFF"/>
        </w:rPr>
        <w:t xml:space="preserve">Madde 9- </w:t>
      </w:r>
      <w:r w:rsidRPr="00E77313">
        <w:rPr>
          <w:sz w:val="22"/>
          <w:szCs w:val="22"/>
        </w:rPr>
        <w:t xml:space="preserve"> </w:t>
      </w:r>
    </w:p>
    <w:p w:rsidR="00D7758C" w:rsidRDefault="00D7758C" w:rsidP="00D7758C">
      <w:pPr>
        <w:jc w:val="both"/>
        <w:rPr>
          <w:sz w:val="22"/>
          <w:szCs w:val="22"/>
        </w:rPr>
      </w:pPr>
    </w:p>
    <w:p w:rsidR="00D7758C" w:rsidRDefault="00D7758C" w:rsidP="00D7758C">
      <w:pPr>
        <w:pStyle w:val="NormalWeb"/>
        <w:jc w:val="center"/>
      </w:pPr>
      <w:r>
        <w:t>KOMİSYON RAPORU</w:t>
      </w:r>
    </w:p>
    <w:p w:rsidR="00D7758C" w:rsidRDefault="00D7758C" w:rsidP="00D7758C">
      <w:pPr>
        <w:pStyle w:val="NormalWeb"/>
        <w:ind w:firstLine="708"/>
        <w:jc w:val="both"/>
        <w:rPr>
          <w:b/>
        </w:rPr>
      </w:pPr>
      <w:r>
        <w:t xml:space="preserve">Erzurum ili, Aziziye ilçesi idari sınırları bütününde yürürlükte bulunan mevcut 1/5000 ölçekli Nazım İmar Planı ve 1/1000 ölçekli Uygulama İmar Planlarının; bütünüyle güncellenmesi ihtiyacı </w:t>
      </w:r>
      <w:proofErr w:type="gramStart"/>
      <w:r>
        <w:t>hasıl</w:t>
      </w:r>
      <w:proofErr w:type="gramEnd"/>
      <w:r>
        <w:t xml:space="preserve"> olmuştur. Yapılan teknik ve saha incelemelerinde, mevcut planların sosyal ve teknik donatı alanları ile yetersiz kaldığı, üst ölçekli plan kararları ile uyumlaştırılması gerektiği tespit </w:t>
      </w:r>
      <w:proofErr w:type="spellStart"/>
      <w:proofErr w:type="gramStart"/>
      <w:r>
        <w:t>edilmiştir.Bununla</w:t>
      </w:r>
      <w:proofErr w:type="spellEnd"/>
      <w:proofErr w:type="gramEnd"/>
      <w:r>
        <w:t xml:space="preserve"> birlikte, ilçemiz sınırları içerisinde kentsel dönüşüm çalışmalarının, mevcut imar planlarındaki parselasyon ve imar durumu kısıtlamaları nedeniyle sekteye uğramaması adına; ada bazlı yapılaşmayı teşvik edecek yeni </w:t>
      </w:r>
      <w:proofErr w:type="spellStart"/>
      <w:r>
        <w:t>plansal</w:t>
      </w:r>
      <w:proofErr w:type="spellEnd"/>
      <w:r>
        <w:t xml:space="preserve"> kararların alınması ve dönüşüm stratejilerinin </w:t>
      </w:r>
      <w:proofErr w:type="spellStart"/>
      <w:r>
        <w:t>mekansal</w:t>
      </w:r>
      <w:proofErr w:type="spellEnd"/>
      <w:r>
        <w:t xml:space="preserve"> zemine oturtulması zorunlu hale </w:t>
      </w:r>
      <w:proofErr w:type="spellStart"/>
      <w:r>
        <w:t>gelmiştir.Ayrıca</w:t>
      </w:r>
      <w:proofErr w:type="spellEnd"/>
      <w:r>
        <w:t xml:space="preserve">, Belediyemize intikal eden CİMER başvuruları, dilekçeler ve muhtarlık talepleri doğrultusunda yapılan değerlendirmelerde; mevcut planlardaki uyuşmazlıklar, mülkiyet haklarındaki kısıtlamalar, yol terkleri ve ifraz/tevhit işlemlerinden kaynaklı çok sayıda vatandaş mağduriyetinin bulunduğu görülmüştür. Hem bu mağduriyetlerin adil bir planlama anlayışıyla kalıcı olarak çözülmesi hem de kentsel dönüşümün önünün açılması amacıyla, ilçemiz genelinde kapsamlı bir plan revizyonu yapılması gerektiği mütalaa </w:t>
      </w:r>
      <w:proofErr w:type="spellStart"/>
      <w:proofErr w:type="gramStart"/>
      <w:r>
        <w:t>edilmiştir.Bu</w:t>
      </w:r>
      <w:proofErr w:type="spellEnd"/>
      <w:proofErr w:type="gramEnd"/>
      <w:r>
        <w:t xml:space="preserve"> doğrultuda; Aziziye ilçesi sınırları dahilinde, 3194 sayılı İmar Kanunu ve ilgili mevzuat hükümleri uyarınca </w:t>
      </w:r>
      <w:r>
        <w:rPr>
          <w:b/>
          <w:bCs/>
        </w:rPr>
        <w:t>1/5000 ölçekli Nazım İmar Planı Revizyonu</w:t>
      </w:r>
      <w:r>
        <w:t xml:space="preserve"> ile </w:t>
      </w:r>
      <w:r>
        <w:rPr>
          <w:b/>
          <w:bCs/>
        </w:rPr>
        <w:t>1/1000 ölçekli Uygulama İmar Planı Revizyonu</w:t>
      </w:r>
      <w:r>
        <w:t xml:space="preserve"> yapılması komisyonumuzca uygun görülmüştür.</w:t>
      </w:r>
      <w:r>
        <w:rPr>
          <w:b/>
        </w:rPr>
        <w:t xml:space="preserve">          </w:t>
      </w:r>
    </w:p>
    <w:p w:rsidR="00D7758C" w:rsidRDefault="00D7758C" w:rsidP="00D7758C">
      <w:pPr>
        <w:jc w:val="both"/>
        <w:rPr>
          <w:b/>
          <w:color w:val="FF0000"/>
          <w:szCs w:val="24"/>
          <w:u w:val="single"/>
        </w:rPr>
      </w:pPr>
      <w:r>
        <w:rPr>
          <w:b/>
          <w:szCs w:val="24"/>
        </w:rPr>
        <w:t xml:space="preserve">   </w:t>
      </w:r>
      <w:proofErr w:type="gramStart"/>
      <w:r w:rsidRPr="0077437E">
        <w:rPr>
          <w:b/>
          <w:szCs w:val="24"/>
          <w:u w:val="single"/>
        </w:rPr>
        <w:t xml:space="preserve">KARAR : </w:t>
      </w:r>
      <w:r>
        <w:t xml:space="preserve"> </w:t>
      </w:r>
      <w:r w:rsidRPr="00764FEB">
        <w:rPr>
          <w:szCs w:val="24"/>
        </w:rPr>
        <w:t>Erzurum</w:t>
      </w:r>
      <w:proofErr w:type="gramEnd"/>
      <w:r w:rsidRPr="00764FEB">
        <w:rPr>
          <w:szCs w:val="24"/>
        </w:rPr>
        <w:t xml:space="preserve"> İli, Aziziye İlçesi sınırları içerisinde 1/5000 ölçekli Nazım İmar Planı ile 1/1000 ölçekli Revizyon Uygulama İmar Planı yapılması hususunun </w:t>
      </w:r>
      <w:r w:rsidRPr="00764FEB">
        <w:rPr>
          <w:szCs w:val="24"/>
          <w:shd w:val="clear" w:color="auto" w:fill="FFFFFF"/>
        </w:rPr>
        <w:t xml:space="preserve">İmar Komisyonuna havalesine ve İmar Komisyonunda görüşülmek üzere oturuma 30 dakika ara verilmiş olup hazırlanan İmar Komisyonu Raporu doğrultusunda Revizyon Uygulama İmar Planının kabulüne; </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Pr="00E77313" w:rsidRDefault="00D7758C" w:rsidP="00D7758C">
      <w:pPr>
        <w:jc w:val="both"/>
        <w:rPr>
          <w:sz w:val="22"/>
          <w:szCs w:val="22"/>
        </w:rPr>
      </w:pPr>
    </w:p>
    <w:p w:rsidR="00D7758C" w:rsidRDefault="00D7758C" w:rsidP="00D7758C">
      <w:pPr>
        <w:jc w:val="both"/>
        <w:rPr>
          <w:szCs w:val="24"/>
          <w:u w:val="single"/>
        </w:rPr>
      </w:pPr>
      <w:r w:rsidRPr="00E77313">
        <w:rPr>
          <w:b/>
          <w:sz w:val="22"/>
          <w:szCs w:val="22"/>
          <w:u w:val="single"/>
        </w:rPr>
        <w:t>Madde 10-</w:t>
      </w:r>
      <w:r w:rsidRPr="00E77313">
        <w:rPr>
          <w:sz w:val="22"/>
          <w:szCs w:val="22"/>
        </w:rPr>
        <w:t xml:space="preserve"> </w:t>
      </w:r>
      <w:r w:rsidRPr="00764FEB">
        <w:rPr>
          <w:szCs w:val="24"/>
        </w:rPr>
        <w:t xml:space="preserve">Sokak Hayvanları ve Toplum Sağlığı dengesini korumak, sahipsiz hayvanların </w:t>
      </w:r>
      <w:proofErr w:type="gramStart"/>
      <w:r w:rsidRPr="00764FEB">
        <w:rPr>
          <w:szCs w:val="24"/>
        </w:rPr>
        <w:t>rehabilitasyonu</w:t>
      </w:r>
      <w:proofErr w:type="gramEnd"/>
      <w:r w:rsidRPr="00764FEB">
        <w:rPr>
          <w:szCs w:val="24"/>
        </w:rPr>
        <w:t xml:space="preserve">, kısırlaştırılması ve aşılanması süreçlerinin hızlandırılması için yapılacak çalışmaların araştırılması hususunun </w:t>
      </w:r>
      <w:r w:rsidRPr="00764FEB">
        <w:rPr>
          <w:szCs w:val="24"/>
          <w:shd w:val="clear" w:color="auto" w:fill="FFFFFF"/>
        </w:rPr>
        <w:t xml:space="preserve">Çevre ve Sağlık Komisyonuna havalesine; </w:t>
      </w:r>
      <w:r w:rsidRPr="00764FEB">
        <w:rPr>
          <w:szCs w:val="24"/>
        </w:rPr>
        <w:t xml:space="preserve"> Meclis Üyelerinden Esra </w:t>
      </w:r>
      <w:proofErr w:type="spellStart"/>
      <w:r w:rsidRPr="00764FEB">
        <w:rPr>
          <w:szCs w:val="24"/>
        </w:rPr>
        <w:t>AKPINAR’ın</w:t>
      </w:r>
      <w:proofErr w:type="spellEnd"/>
      <w:r w:rsidRPr="00764FEB">
        <w:rPr>
          <w:szCs w:val="24"/>
        </w:rPr>
        <w:t xml:space="preserve"> çekimser oyuna karşı</w:t>
      </w:r>
      <w:r w:rsidRPr="00764FEB">
        <w:rPr>
          <w:szCs w:val="24"/>
          <w:u w:val="single"/>
        </w:rPr>
        <w:t xml:space="preserve"> oy çokluğu ile karar verilmiştir.</w:t>
      </w:r>
    </w:p>
    <w:p w:rsidR="00D7758C" w:rsidRPr="00764FEB" w:rsidRDefault="00D7758C" w:rsidP="00D7758C">
      <w:pPr>
        <w:jc w:val="both"/>
        <w:rPr>
          <w:sz w:val="22"/>
          <w:szCs w:val="22"/>
          <w:u w:val="single"/>
        </w:rPr>
      </w:pPr>
    </w:p>
    <w:p w:rsidR="00D7758C" w:rsidRDefault="00D7758C" w:rsidP="00D7758C">
      <w:pPr>
        <w:jc w:val="both"/>
        <w:rPr>
          <w:b/>
          <w:sz w:val="22"/>
          <w:szCs w:val="22"/>
          <w:u w:val="single"/>
        </w:rPr>
      </w:pPr>
    </w:p>
    <w:p w:rsidR="00D7758C" w:rsidRPr="00E77313" w:rsidRDefault="00D7758C" w:rsidP="00D7758C">
      <w:pPr>
        <w:jc w:val="both"/>
        <w:rPr>
          <w:b/>
          <w:sz w:val="22"/>
          <w:szCs w:val="22"/>
          <w:u w:val="single"/>
        </w:rPr>
      </w:pPr>
    </w:p>
    <w:p w:rsidR="00D7758C" w:rsidRPr="00E77313" w:rsidRDefault="00D7758C" w:rsidP="00D7758C">
      <w:pPr>
        <w:rPr>
          <w:sz w:val="22"/>
          <w:szCs w:val="22"/>
        </w:rPr>
      </w:pPr>
      <w:r>
        <w:rPr>
          <w:sz w:val="22"/>
          <w:szCs w:val="22"/>
        </w:rPr>
        <w:t>Abdulkadir KARAMAN</w:t>
      </w:r>
      <w:r w:rsidRPr="00E77313">
        <w:rPr>
          <w:sz w:val="22"/>
          <w:szCs w:val="22"/>
        </w:rPr>
        <w:tab/>
      </w:r>
      <w:r w:rsidRPr="00E77313">
        <w:rPr>
          <w:sz w:val="22"/>
          <w:szCs w:val="22"/>
        </w:rPr>
        <w:tab/>
      </w:r>
      <w:r>
        <w:rPr>
          <w:sz w:val="22"/>
          <w:szCs w:val="22"/>
        </w:rPr>
        <w:t xml:space="preserve">             </w:t>
      </w:r>
      <w:r w:rsidRPr="00E77313">
        <w:rPr>
          <w:sz w:val="22"/>
          <w:szCs w:val="22"/>
        </w:rPr>
        <w:t xml:space="preserve">Cemil MOLA   </w:t>
      </w:r>
      <w:r>
        <w:rPr>
          <w:sz w:val="22"/>
          <w:szCs w:val="22"/>
        </w:rPr>
        <w:tab/>
      </w:r>
      <w:r>
        <w:rPr>
          <w:sz w:val="22"/>
          <w:szCs w:val="22"/>
        </w:rPr>
        <w:tab/>
      </w:r>
      <w:r>
        <w:rPr>
          <w:sz w:val="22"/>
          <w:szCs w:val="22"/>
        </w:rPr>
        <w:tab/>
      </w:r>
      <w:r>
        <w:rPr>
          <w:sz w:val="22"/>
          <w:szCs w:val="22"/>
        </w:rPr>
        <w:tab/>
        <w:t xml:space="preserve">   </w:t>
      </w:r>
      <w:r w:rsidRPr="00E77313">
        <w:rPr>
          <w:sz w:val="22"/>
          <w:szCs w:val="22"/>
        </w:rPr>
        <w:t>Zafer ALA</w:t>
      </w:r>
      <w:r w:rsidRPr="00E77313">
        <w:rPr>
          <w:sz w:val="22"/>
          <w:szCs w:val="22"/>
        </w:rPr>
        <w:tab/>
      </w:r>
      <w:r w:rsidRPr="00E77313">
        <w:rPr>
          <w:sz w:val="22"/>
          <w:szCs w:val="22"/>
        </w:rPr>
        <w:tab/>
        <w:t xml:space="preserve">                          </w:t>
      </w:r>
    </w:p>
    <w:p w:rsidR="00B4094C" w:rsidRPr="00D7758C" w:rsidRDefault="00D7758C" w:rsidP="00D7758C">
      <w:r>
        <w:rPr>
          <w:sz w:val="22"/>
          <w:szCs w:val="22"/>
        </w:rPr>
        <w:t xml:space="preserve">      </w:t>
      </w:r>
      <w:r w:rsidRPr="00E77313">
        <w:rPr>
          <w:sz w:val="22"/>
          <w:szCs w:val="22"/>
        </w:rPr>
        <w:t>Meclis Başkan</w:t>
      </w:r>
      <w:r>
        <w:rPr>
          <w:sz w:val="22"/>
          <w:szCs w:val="22"/>
        </w:rPr>
        <w:t xml:space="preserve"> V.</w:t>
      </w:r>
      <w:r w:rsidRPr="00E77313">
        <w:rPr>
          <w:sz w:val="22"/>
          <w:szCs w:val="22"/>
        </w:rPr>
        <w:t xml:space="preserve">      </w:t>
      </w:r>
      <w:r>
        <w:rPr>
          <w:sz w:val="22"/>
          <w:szCs w:val="22"/>
        </w:rPr>
        <w:t xml:space="preserve">                                          </w:t>
      </w:r>
      <w:r w:rsidRPr="00E77313">
        <w:rPr>
          <w:sz w:val="22"/>
          <w:szCs w:val="22"/>
        </w:rPr>
        <w:t xml:space="preserve">Kâtip Üye                            </w:t>
      </w:r>
      <w:r>
        <w:rPr>
          <w:sz w:val="22"/>
          <w:szCs w:val="22"/>
        </w:rPr>
        <w:t xml:space="preserve">                   </w:t>
      </w:r>
      <w:r w:rsidRPr="00E77313">
        <w:rPr>
          <w:sz w:val="22"/>
          <w:szCs w:val="22"/>
        </w:rPr>
        <w:t>Kâtip Üye</w:t>
      </w:r>
    </w:p>
    <w:sectPr w:rsidR="00B4094C" w:rsidRPr="00D7758C" w:rsidSect="00F01EB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9"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9E4C06"/>
    <w:multiLevelType w:val="hybridMultilevel"/>
    <w:tmpl w:val="CAEE936E"/>
    <w:lvl w:ilvl="0" w:tplc="20104D8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7"/>
  </w:num>
  <w:num w:numId="5">
    <w:abstractNumId w:val="4"/>
  </w:num>
  <w:num w:numId="6">
    <w:abstractNumId w:val="21"/>
  </w:num>
  <w:num w:numId="7">
    <w:abstractNumId w:val="31"/>
  </w:num>
  <w:num w:numId="8">
    <w:abstractNumId w:val="6"/>
  </w:num>
  <w:num w:numId="9">
    <w:abstractNumId w:val="12"/>
  </w:num>
  <w:num w:numId="10">
    <w:abstractNumId w:val="34"/>
  </w:num>
  <w:num w:numId="11">
    <w:abstractNumId w:val="30"/>
  </w:num>
  <w:num w:numId="12">
    <w:abstractNumId w:val="23"/>
  </w:num>
  <w:num w:numId="13">
    <w:abstractNumId w:val="36"/>
  </w:num>
  <w:num w:numId="14">
    <w:abstractNumId w:val="39"/>
  </w:num>
  <w:num w:numId="15">
    <w:abstractNumId w:val="33"/>
  </w:num>
  <w:num w:numId="16">
    <w:abstractNumId w:val="19"/>
  </w:num>
  <w:num w:numId="17">
    <w:abstractNumId w:val="0"/>
  </w:num>
  <w:num w:numId="18">
    <w:abstractNumId w:val="20"/>
  </w:num>
  <w:num w:numId="19">
    <w:abstractNumId w:val="38"/>
  </w:num>
  <w:num w:numId="20">
    <w:abstractNumId w:val="1"/>
  </w:num>
  <w:num w:numId="21">
    <w:abstractNumId w:val="32"/>
  </w:num>
  <w:num w:numId="22">
    <w:abstractNumId w:val="37"/>
  </w:num>
  <w:num w:numId="23">
    <w:abstractNumId w:val="25"/>
  </w:num>
  <w:num w:numId="24">
    <w:abstractNumId w:val="3"/>
  </w:num>
  <w:num w:numId="25">
    <w:abstractNumId w:val="17"/>
  </w:num>
  <w:num w:numId="26">
    <w:abstractNumId w:val="28"/>
  </w:num>
  <w:num w:numId="27">
    <w:abstractNumId w:val="13"/>
  </w:num>
  <w:num w:numId="28">
    <w:abstractNumId w:val="29"/>
  </w:num>
  <w:num w:numId="29">
    <w:abstractNumId w:val="16"/>
  </w:num>
  <w:num w:numId="30">
    <w:abstractNumId w:val="22"/>
  </w:num>
  <w:num w:numId="31">
    <w:abstractNumId w:val="9"/>
  </w:num>
  <w:num w:numId="32">
    <w:abstractNumId w:val="18"/>
  </w:num>
  <w:num w:numId="33">
    <w:abstractNumId w:val="5"/>
  </w:num>
  <w:num w:numId="34">
    <w:abstractNumId w:val="11"/>
  </w:num>
  <w:num w:numId="35">
    <w:abstractNumId w:val="15"/>
  </w:num>
  <w:num w:numId="36">
    <w:abstractNumId w:val="26"/>
  </w:num>
  <w:num w:numId="37">
    <w:abstractNumId w:val="14"/>
  </w:num>
  <w:num w:numId="38">
    <w:abstractNumId w:val="24"/>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562F"/>
    <w:rsid w:val="00296F17"/>
    <w:rsid w:val="002C1D1F"/>
    <w:rsid w:val="002D4DD8"/>
    <w:rsid w:val="003D3573"/>
    <w:rsid w:val="0043668E"/>
    <w:rsid w:val="00484D37"/>
    <w:rsid w:val="00572C1E"/>
    <w:rsid w:val="005E3DC4"/>
    <w:rsid w:val="006305A8"/>
    <w:rsid w:val="00632264"/>
    <w:rsid w:val="00677316"/>
    <w:rsid w:val="00700B98"/>
    <w:rsid w:val="008A2E5D"/>
    <w:rsid w:val="009F05B7"/>
    <w:rsid w:val="00A51502"/>
    <w:rsid w:val="00B12A09"/>
    <w:rsid w:val="00B4094C"/>
    <w:rsid w:val="00B63D8E"/>
    <w:rsid w:val="00D7758C"/>
    <w:rsid w:val="00DF1313"/>
    <w:rsid w:val="00E74A80"/>
    <w:rsid w:val="00EC124E"/>
    <w:rsid w:val="00F01EBF"/>
    <w:rsid w:val="00F02BEB"/>
    <w:rsid w:val="00F142F9"/>
    <w:rsid w:val="00F4735A"/>
    <w:rsid w:val="00FE4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0A1E"/>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uiPriority w:val="99"/>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uiPriority w:val="99"/>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uiPriority w:val="99"/>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uiPriority w:val="99"/>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iPriority w:val="99"/>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uiPriority w:val="99"/>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uiPriority w:val="99"/>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uiPriority w:val="99"/>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uiPriority w:val="99"/>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uiPriority w:val="99"/>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uiPriority w:val="99"/>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uiPriority w:val="99"/>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uiPriority w:val="99"/>
    <w:rsid w:val="0024562F"/>
    <w:rPr>
      <w:rFonts w:ascii="Times New Roman" w:eastAsia="Times New Roman" w:hAnsi="Times New Roman" w:cs="Times New Roman"/>
      <w:b/>
      <w:sz w:val="24"/>
      <w:szCs w:val="20"/>
      <w:lang w:eastAsia="tr-TR"/>
    </w:rPr>
  </w:style>
  <w:style w:type="paragraph" w:styleId="ListeMaddemi">
    <w:name w:val="List Bullet"/>
    <w:basedOn w:val="Normal"/>
    <w:uiPriority w:val="99"/>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 w:type="numbering" w:customStyle="1" w:styleId="ListeYok1">
    <w:name w:val="Liste Yok1"/>
    <w:next w:val="ListeYok"/>
    <w:uiPriority w:val="99"/>
    <w:semiHidden/>
    <w:unhideWhenUsed/>
    <w:rsid w:val="00296F17"/>
  </w:style>
  <w:style w:type="paragraph" w:styleId="HTMLncedenBiimlendirilmi">
    <w:name w:val="HTML Preformatted"/>
    <w:basedOn w:val="Normal"/>
    <w:link w:val="HTMLncedenBiimlendirilmiChar"/>
    <w:uiPriority w:val="99"/>
    <w:unhideWhenUsed/>
    <w:rsid w:val="00296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hAnsi="Courier New" w:cs="Courier New"/>
      <w:sz w:val="20"/>
    </w:rPr>
  </w:style>
  <w:style w:type="character" w:customStyle="1" w:styleId="HTMLncedenBiimlendirilmiChar">
    <w:name w:val="HTML Önceden Biçimlendirilmiş Char"/>
    <w:basedOn w:val="VarsaylanParagrafYazTipi"/>
    <w:link w:val="HTMLncedenBiimlendirilmi"/>
    <w:uiPriority w:val="99"/>
    <w:rsid w:val="00296F17"/>
    <w:rPr>
      <w:rFonts w:ascii="Courier New" w:eastAsia="Times New Roman" w:hAnsi="Courier New" w:cs="Courier New"/>
      <w:sz w:val="20"/>
      <w:szCs w:val="20"/>
      <w:lang w:eastAsia="tr-TR"/>
    </w:rPr>
  </w:style>
  <w:style w:type="paragraph" w:customStyle="1" w:styleId="msobodytextindent2">
    <w:name w:val="msobodytextindent2"/>
    <w:basedOn w:val="Normal"/>
    <w:uiPriority w:val="99"/>
    <w:rsid w:val="00296F17"/>
    <w:pPr>
      <w:widowControl/>
      <w:suppressAutoHyphens w:val="0"/>
      <w:overflowPunct/>
      <w:autoSpaceDE/>
      <w:autoSpaceDN/>
      <w:adjustRightInd/>
      <w:ind w:left="708" w:firstLine="708"/>
    </w:pPr>
    <w:rPr>
      <w:b/>
      <w:sz w:val="20"/>
    </w:rPr>
  </w:style>
  <w:style w:type="paragraph" w:customStyle="1" w:styleId="msobodytextindent3">
    <w:name w:val="msobodytextindent3"/>
    <w:basedOn w:val="Normal"/>
    <w:uiPriority w:val="99"/>
    <w:rsid w:val="00296F17"/>
    <w:pPr>
      <w:widowControl/>
      <w:suppressAutoHyphens w:val="0"/>
      <w:overflowPunct/>
      <w:autoSpaceDE/>
      <w:autoSpaceDN/>
      <w:adjustRightInd/>
      <w:ind w:left="708" w:firstLine="702"/>
    </w:pPr>
    <w:rPr>
      <w:b/>
      <w:sz w:val="20"/>
    </w:rPr>
  </w:style>
  <w:style w:type="character" w:customStyle="1" w:styleId="GvdeMetniGirintisiChar1">
    <w:name w:val="Gövde Metni Girintisi Char1"/>
    <w:basedOn w:val="VarsaylanParagrafYazTipi"/>
    <w:semiHidden/>
    <w:rsid w:val="00296F17"/>
    <w:rPr>
      <w:rFonts w:cs="Times New Roman"/>
    </w:rPr>
  </w:style>
  <w:style w:type="character" w:customStyle="1" w:styleId="GvdeMetniGirintisi3Char1">
    <w:name w:val="Gövde Metni Girintisi 3 Char1"/>
    <w:basedOn w:val="VarsaylanParagrafYazTipi"/>
    <w:semiHidden/>
    <w:rsid w:val="00296F17"/>
    <w:rPr>
      <w:rFonts w:cs="Times New Roman"/>
      <w:sz w:val="16"/>
      <w:szCs w:val="16"/>
    </w:rPr>
  </w:style>
  <w:style w:type="character" w:customStyle="1" w:styleId="GvdeMetniGirintisi2Char1">
    <w:name w:val="Gövde Metni Girintisi 2 Char1"/>
    <w:basedOn w:val="VarsaylanParagrafYazTipi"/>
    <w:semiHidden/>
    <w:rsid w:val="00296F17"/>
    <w:rPr>
      <w:rFonts w:cs="Times New Roman"/>
    </w:rPr>
  </w:style>
  <w:style w:type="character" w:styleId="HafifVurgulama">
    <w:name w:val="Subtle Emphasis"/>
    <w:basedOn w:val="VarsaylanParagrafYazTipi"/>
    <w:uiPriority w:val="19"/>
    <w:qFormat/>
    <w:rsid w:val="00296F17"/>
    <w:rPr>
      <w:i/>
      <w:iCs/>
      <w:color w:val="808080" w:themeColor="text1" w:themeTint="7F"/>
    </w:rPr>
  </w:style>
  <w:style w:type="paragraph" w:styleId="Alnt">
    <w:name w:val="Quote"/>
    <w:basedOn w:val="Normal"/>
    <w:next w:val="Normal"/>
    <w:link w:val="AlntChar"/>
    <w:uiPriority w:val="29"/>
    <w:qFormat/>
    <w:rsid w:val="00296F17"/>
    <w:pPr>
      <w:widowControl/>
      <w:suppressAutoHyphens w:val="0"/>
      <w:overflowPunct/>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AlntChar">
    <w:name w:val="Alıntı Char"/>
    <w:basedOn w:val="VarsaylanParagrafYazTipi"/>
    <w:link w:val="Alnt"/>
    <w:uiPriority w:val="29"/>
    <w:rsid w:val="00296F17"/>
    <w:rPr>
      <w:i/>
      <w:iCs/>
      <w:color w:val="000000" w:themeColor="text1"/>
    </w:rPr>
  </w:style>
  <w:style w:type="paragraph" w:styleId="GlAlnt">
    <w:name w:val="Intense Quote"/>
    <w:basedOn w:val="Normal"/>
    <w:next w:val="Normal"/>
    <w:link w:val="GlAlntChar"/>
    <w:uiPriority w:val="30"/>
    <w:qFormat/>
    <w:rsid w:val="00296F17"/>
    <w:pPr>
      <w:widowControl/>
      <w:pBdr>
        <w:bottom w:val="single" w:sz="4" w:space="4" w:color="5B9BD5" w:themeColor="accent1"/>
      </w:pBdr>
      <w:suppressAutoHyphens w:val="0"/>
      <w:overflowPunct/>
      <w:autoSpaceDE/>
      <w:autoSpaceDN/>
      <w:adjustRightInd/>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GlAlntChar">
    <w:name w:val="Güçlü Alıntı Char"/>
    <w:basedOn w:val="VarsaylanParagrafYazTipi"/>
    <w:link w:val="GlAlnt"/>
    <w:uiPriority w:val="30"/>
    <w:rsid w:val="00296F17"/>
    <w:rPr>
      <w:b/>
      <w:bCs/>
      <w:i/>
      <w:iCs/>
      <w:color w:val="5B9BD5" w:themeColor="accent1"/>
    </w:rPr>
  </w:style>
  <w:style w:type="paragraph" w:customStyle="1" w:styleId="3-normalyaz">
    <w:name w:val="3-normalyaz"/>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2-ortabaslk">
    <w:name w:val="2-ortabaslk"/>
    <w:basedOn w:val="Normal"/>
    <w:rsid w:val="00296F17"/>
    <w:pPr>
      <w:widowControl/>
      <w:suppressAutoHyphens w:val="0"/>
      <w:overflowPunct/>
      <w:autoSpaceDE/>
      <w:autoSpaceDN/>
      <w:adjustRightInd/>
      <w:spacing w:before="100" w:beforeAutospacing="1" w:after="100" w:afterAutospacing="1"/>
    </w:pPr>
    <w:rPr>
      <w:szCs w:val="24"/>
    </w:rPr>
  </w:style>
  <w:style w:type="table" w:styleId="KlavuzTablo1Ak">
    <w:name w:val="Grid Table 1 Light"/>
    <w:basedOn w:val="NormalTablo"/>
    <w:uiPriority w:val="46"/>
    <w:rsid w:val="00296F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296F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296F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semiHidden/>
    <w:unhideWhenUsed/>
    <w:rsid w:val="00296F17"/>
    <w:rPr>
      <w:color w:val="0000FF"/>
      <w:u w:val="single"/>
    </w:rPr>
  </w:style>
  <w:style w:type="character" w:styleId="zlenenKpr">
    <w:name w:val="FollowedHyperlink"/>
    <w:basedOn w:val="VarsaylanParagrafYazTipi"/>
    <w:uiPriority w:val="99"/>
    <w:semiHidden/>
    <w:unhideWhenUsed/>
    <w:rsid w:val="00296F17"/>
    <w:rPr>
      <w:color w:val="800080"/>
      <w:u w:val="single"/>
    </w:rPr>
  </w:style>
  <w:style w:type="paragraph" w:customStyle="1" w:styleId="msonormal0">
    <w:name w:val="msonormal"/>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xl65">
    <w:name w:val="xl65"/>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6">
    <w:name w:val="xl66"/>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7">
    <w:name w:val="xl67"/>
    <w:basedOn w:val="Normal"/>
    <w:rsid w:val="00296F17"/>
    <w:pPr>
      <w:widowControl/>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8">
    <w:name w:val="xl68"/>
    <w:basedOn w:val="Normal"/>
    <w:rsid w:val="00296F17"/>
    <w:pPr>
      <w:widowControl/>
      <w:pBdr>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9">
    <w:name w:val="xl69"/>
    <w:basedOn w:val="Normal"/>
    <w:rsid w:val="00296F17"/>
    <w:pPr>
      <w:widowControl/>
      <w:pBdr>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70">
    <w:name w:val="xl70"/>
    <w:basedOn w:val="Normal"/>
    <w:rsid w:val="00296F17"/>
    <w:pPr>
      <w:widowControl/>
      <w:suppressAutoHyphens w:val="0"/>
      <w:overflowPunct/>
      <w:autoSpaceDE/>
      <w:autoSpaceDN/>
      <w:adjustRightInd/>
      <w:spacing w:before="100" w:beforeAutospacing="1" w:after="100" w:afterAutospacing="1"/>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1730</Words>
  <Characters>9866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32</cp:revision>
  <cp:lastPrinted>2026-01-07T07:48:00Z</cp:lastPrinted>
  <dcterms:created xsi:type="dcterms:W3CDTF">2025-07-03T05:15:00Z</dcterms:created>
  <dcterms:modified xsi:type="dcterms:W3CDTF">2026-06-10T08:26:00Z</dcterms:modified>
</cp:coreProperties>
</file>