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A71" w:rsidRPr="005F0D12" w:rsidRDefault="00DF1A71" w:rsidP="00DF1A71">
      <w:pPr>
        <w:pStyle w:val="AralkYok"/>
        <w:jc w:val="both"/>
        <w:rPr>
          <w:szCs w:val="24"/>
        </w:rPr>
      </w:pPr>
      <w:r w:rsidRPr="005F0D12">
        <w:rPr>
          <w:szCs w:val="24"/>
        </w:rPr>
        <w:t xml:space="preserve">AZİZİYE </w:t>
      </w:r>
      <w:r>
        <w:rPr>
          <w:szCs w:val="24"/>
        </w:rPr>
        <w:t xml:space="preserve">BELEDİYE </w:t>
      </w:r>
      <w:r w:rsidRPr="005F0D12">
        <w:rPr>
          <w:szCs w:val="24"/>
        </w:rPr>
        <w:t>MECLİSİNİN 0</w:t>
      </w:r>
      <w:r>
        <w:rPr>
          <w:szCs w:val="24"/>
        </w:rPr>
        <w:t>8</w:t>
      </w:r>
      <w:r w:rsidRPr="005F0D12">
        <w:rPr>
          <w:szCs w:val="24"/>
        </w:rPr>
        <w:t>/</w:t>
      </w:r>
      <w:r>
        <w:rPr>
          <w:szCs w:val="24"/>
        </w:rPr>
        <w:t>01</w:t>
      </w:r>
      <w:r w:rsidRPr="005F0D12">
        <w:rPr>
          <w:szCs w:val="24"/>
        </w:rPr>
        <w:t>/20</w:t>
      </w:r>
      <w:r>
        <w:rPr>
          <w:szCs w:val="24"/>
        </w:rPr>
        <w:t>21</w:t>
      </w:r>
      <w:r w:rsidRPr="005F0D12">
        <w:rPr>
          <w:szCs w:val="24"/>
        </w:rPr>
        <w:t xml:space="preserve"> TARİHLİ OLAĞAN                                                           </w:t>
      </w:r>
      <w:r>
        <w:rPr>
          <w:szCs w:val="24"/>
        </w:rPr>
        <w:t>1</w:t>
      </w:r>
      <w:r w:rsidRPr="005F0D12">
        <w:rPr>
          <w:szCs w:val="24"/>
        </w:rPr>
        <w:t>. BİRLEŞİM TOPLANTISINDA ALINAN KARARLARIN ÖZETİDİR.</w:t>
      </w:r>
    </w:p>
    <w:p w:rsidR="00DF1A71" w:rsidRPr="005F0D12" w:rsidRDefault="00DF1A71" w:rsidP="00DF1A71">
      <w:pPr>
        <w:jc w:val="both"/>
        <w:rPr>
          <w:szCs w:val="24"/>
        </w:rPr>
      </w:pPr>
    </w:p>
    <w:p w:rsidR="00DF1A71" w:rsidRPr="005F0D12" w:rsidRDefault="00DF1A71" w:rsidP="00DF1A71">
      <w:pPr>
        <w:jc w:val="both"/>
        <w:rPr>
          <w:szCs w:val="24"/>
        </w:rPr>
      </w:pPr>
      <w:r w:rsidRPr="005F0D12">
        <w:rPr>
          <w:szCs w:val="24"/>
        </w:rPr>
        <w:t>KARARLARIN ÖZETİ</w:t>
      </w:r>
    </w:p>
    <w:p w:rsidR="00DF1A71" w:rsidRPr="005F0D12" w:rsidRDefault="00DF1A71" w:rsidP="00DF1A71">
      <w:pPr>
        <w:ind w:firstLine="708"/>
        <w:jc w:val="both"/>
        <w:rPr>
          <w:szCs w:val="24"/>
        </w:rPr>
      </w:pPr>
      <w:r w:rsidRPr="005F0D12">
        <w:rPr>
          <w:szCs w:val="24"/>
        </w:rPr>
        <w:t xml:space="preserve">   Belediyemiz Meclisi, 5393 sayılı kanunun 20. Maddesi uyarınca aşağıda belirtilen gündem maddelerini görüşmek üzere Meclis olağan 7. Seçim döneminin</w:t>
      </w:r>
      <w:r>
        <w:rPr>
          <w:szCs w:val="24"/>
        </w:rPr>
        <w:t xml:space="preserve"> 3</w:t>
      </w:r>
      <w:r w:rsidRPr="005F0D12">
        <w:rPr>
          <w:szCs w:val="24"/>
        </w:rPr>
        <w:t xml:space="preserve">. Dönem yılının </w:t>
      </w:r>
      <w:r>
        <w:rPr>
          <w:szCs w:val="24"/>
        </w:rPr>
        <w:t>Ocak ayı olağan Toplantısının 1. Birleşiminin 1. oturumunu 08</w:t>
      </w:r>
      <w:r w:rsidRPr="005F0D12">
        <w:rPr>
          <w:szCs w:val="24"/>
        </w:rPr>
        <w:t>/</w:t>
      </w:r>
      <w:r>
        <w:rPr>
          <w:szCs w:val="24"/>
        </w:rPr>
        <w:t>01</w:t>
      </w:r>
      <w:r w:rsidRPr="005F0D12">
        <w:rPr>
          <w:szCs w:val="24"/>
        </w:rPr>
        <w:t>/202</w:t>
      </w:r>
      <w:r>
        <w:rPr>
          <w:szCs w:val="24"/>
        </w:rPr>
        <w:t>1</w:t>
      </w:r>
      <w:r w:rsidRPr="005F0D12">
        <w:rPr>
          <w:szCs w:val="24"/>
        </w:rPr>
        <w:t xml:space="preserve"> </w:t>
      </w:r>
      <w:r>
        <w:rPr>
          <w:szCs w:val="24"/>
        </w:rPr>
        <w:t>Cuma</w:t>
      </w:r>
      <w:r w:rsidRPr="005F0D12">
        <w:rPr>
          <w:szCs w:val="24"/>
        </w:rPr>
        <w:t xml:space="preserve"> günü saat 1</w:t>
      </w:r>
      <w:r>
        <w:rPr>
          <w:szCs w:val="24"/>
        </w:rPr>
        <w:t>3:0</w:t>
      </w:r>
      <w:r w:rsidRPr="005F0D12">
        <w:rPr>
          <w:szCs w:val="24"/>
        </w:rPr>
        <w:t>0' da Meclis toplantı salonunda yapmak üzere toplandı.</w:t>
      </w:r>
    </w:p>
    <w:p w:rsidR="00DF1A71" w:rsidRPr="005F0D12" w:rsidRDefault="00DF1A71" w:rsidP="00DF1A71">
      <w:pPr>
        <w:tabs>
          <w:tab w:val="left" w:pos="1359"/>
          <w:tab w:val="left" w:pos="1763"/>
        </w:tabs>
        <w:jc w:val="both"/>
        <w:rPr>
          <w:szCs w:val="24"/>
        </w:rPr>
      </w:pPr>
      <w:r w:rsidRPr="005F0D12">
        <w:rPr>
          <w:szCs w:val="24"/>
        </w:rPr>
        <w:t xml:space="preserve">          </w:t>
      </w:r>
      <w:r w:rsidRPr="005F0D12">
        <w:rPr>
          <w:szCs w:val="24"/>
        </w:rPr>
        <w:tab/>
      </w:r>
      <w:r w:rsidRPr="005F0D12">
        <w:rPr>
          <w:szCs w:val="24"/>
        </w:rPr>
        <w:tab/>
      </w:r>
    </w:p>
    <w:p w:rsidR="00DF1A71" w:rsidRDefault="00DF1A71" w:rsidP="00DF1A71">
      <w:pPr>
        <w:pStyle w:val="AralkYok"/>
        <w:jc w:val="both"/>
        <w:rPr>
          <w:sz w:val="20"/>
        </w:rPr>
      </w:pPr>
      <w:proofErr w:type="gramStart"/>
      <w:r w:rsidRPr="005F0D12">
        <w:rPr>
          <w:b/>
          <w:szCs w:val="24"/>
        </w:rPr>
        <w:t>Toplantıya Katılanlar</w:t>
      </w:r>
      <w:r w:rsidRPr="005F0D12">
        <w:rPr>
          <w:szCs w:val="24"/>
        </w:rPr>
        <w:t xml:space="preserve">;  </w:t>
      </w:r>
      <w:r>
        <w:rPr>
          <w:b/>
          <w:sz w:val="20"/>
        </w:rPr>
        <w:t xml:space="preserve">Meclis Başkanı Muhammed Cevdet ORHAN’ </w:t>
      </w:r>
      <w:proofErr w:type="spellStart"/>
      <w:r>
        <w:rPr>
          <w:b/>
          <w:sz w:val="20"/>
        </w:rPr>
        <w:t>ın</w:t>
      </w:r>
      <w:proofErr w:type="spellEnd"/>
      <w:r>
        <w:rPr>
          <w:b/>
          <w:sz w:val="20"/>
        </w:rPr>
        <w:t xml:space="preserve"> </w:t>
      </w:r>
      <w:r>
        <w:rPr>
          <w:sz w:val="20"/>
        </w:rPr>
        <w:t xml:space="preserve">Başkanlığında üyelerden, </w:t>
      </w:r>
      <w:proofErr w:type="spellStart"/>
      <w:r>
        <w:rPr>
          <w:sz w:val="20"/>
        </w:rPr>
        <w:t>Abdussamet</w:t>
      </w:r>
      <w:proofErr w:type="spellEnd"/>
      <w:r>
        <w:rPr>
          <w:sz w:val="20"/>
        </w:rPr>
        <w:t xml:space="preserve"> ACAR, Ömer Faruk TÖREMEN, Mehmet AKARSU, Abdulkadir BULUT, Mürsel ETEGÜL, Ayşe AYDIN, Sefer KARA, Haluk Ziya BEYOĞLU, İsmail ARSLAN, Fatih GÜNEYİN, Mustafa ÖREN, Hüseyin GÜLER, Necmettin SEFEROĞLU, İsmail KARAGÖZ, Şükran SEVİNDİK, Atilla SEVİM, Barış KÖSE, Serkan YILDIZ, Mücahit POLAT, Ali AYDIN, Mükremin ERTÜRK, Yalçın PİRİNÇCİ ve Mehmet KENAN</w:t>
      </w:r>
      <w:proofErr w:type="gramEnd"/>
    </w:p>
    <w:p w:rsidR="00DF1A71" w:rsidRPr="005F0D12" w:rsidRDefault="00DF1A71" w:rsidP="00DF1A71">
      <w:pPr>
        <w:pStyle w:val="AralkYok"/>
        <w:jc w:val="both"/>
        <w:rPr>
          <w:b/>
          <w:szCs w:val="24"/>
        </w:rPr>
      </w:pPr>
    </w:p>
    <w:p w:rsidR="00DF1A71" w:rsidRDefault="00DF1A71" w:rsidP="00DF1A71">
      <w:pPr>
        <w:jc w:val="both"/>
        <w:rPr>
          <w:sz w:val="20"/>
        </w:rPr>
      </w:pPr>
      <w:r w:rsidRPr="005F0D12">
        <w:rPr>
          <w:b/>
          <w:szCs w:val="24"/>
        </w:rPr>
        <w:t xml:space="preserve">Mazeretli Olarak Toplantıya Katılmayanlar; </w:t>
      </w:r>
      <w:r>
        <w:rPr>
          <w:sz w:val="20"/>
        </w:rPr>
        <w:t>Ömer Faruk YARBA ve Canip ÖZSOY</w:t>
      </w:r>
    </w:p>
    <w:p w:rsidR="00DF1A71" w:rsidRDefault="00DF1A71" w:rsidP="00DF1A71">
      <w:pPr>
        <w:jc w:val="both"/>
        <w:rPr>
          <w:sz w:val="20"/>
        </w:rPr>
      </w:pPr>
    </w:p>
    <w:p w:rsidR="00DF1A71" w:rsidRPr="005F0D12" w:rsidRDefault="00DF1A71" w:rsidP="00DF1A71">
      <w:pPr>
        <w:jc w:val="both"/>
        <w:rPr>
          <w:szCs w:val="24"/>
        </w:rPr>
      </w:pPr>
    </w:p>
    <w:p w:rsidR="00DF1A71" w:rsidRPr="005F0D12" w:rsidRDefault="00DF1A71" w:rsidP="00DF1A71">
      <w:pPr>
        <w:tabs>
          <w:tab w:val="left" w:pos="8289"/>
        </w:tabs>
        <w:jc w:val="both"/>
        <w:rPr>
          <w:szCs w:val="24"/>
          <w:lang w:eastAsia="en-US"/>
        </w:rPr>
      </w:pPr>
      <w:r w:rsidRPr="005F0D12">
        <w:rPr>
          <w:szCs w:val="24"/>
          <w:lang w:eastAsia="en-US"/>
        </w:rPr>
        <w:t>Toplantıya geçilmeden önce mazeret dilekçeleri olan üyelerin mazeret dilekçeleri doğrultusunda izinli sayılmalarına oy birliği ile karar verilmesinin ardından görüşmelere geçildi.</w:t>
      </w:r>
    </w:p>
    <w:p w:rsidR="00DF1A71" w:rsidRDefault="00DF1A71" w:rsidP="00DF1A71">
      <w:pPr>
        <w:rPr>
          <w:szCs w:val="24"/>
          <w:lang w:eastAsia="en-US"/>
        </w:rPr>
      </w:pPr>
    </w:p>
    <w:p w:rsidR="00DF1A71" w:rsidRDefault="00DF1A71" w:rsidP="00DF1A71">
      <w:pPr>
        <w:pStyle w:val="AralkYok"/>
        <w:rPr>
          <w:b/>
        </w:rPr>
      </w:pPr>
      <w:r>
        <w:rPr>
          <w:b/>
          <w:lang w:eastAsia="en-US"/>
        </w:rPr>
        <w:t xml:space="preserve">        7</w:t>
      </w:r>
      <w:r w:rsidRPr="00C51949">
        <w:rPr>
          <w:b/>
          <w:lang w:eastAsia="en-US"/>
        </w:rPr>
        <w:t xml:space="preserve"> adet</w:t>
      </w:r>
      <w:r w:rsidRPr="00C51949">
        <w:rPr>
          <w:b/>
        </w:rPr>
        <w:t xml:space="preserve"> Ek gündem maddesi oylanarak oy birliği ile gündeme alınmıştır.</w:t>
      </w:r>
    </w:p>
    <w:p w:rsidR="00DF1A71" w:rsidRDefault="00DF1A71" w:rsidP="00DF1A71">
      <w:pPr>
        <w:rPr>
          <w:szCs w:val="24"/>
          <w:lang w:eastAsia="en-US"/>
        </w:rPr>
      </w:pPr>
    </w:p>
    <w:p w:rsidR="00DF1A71" w:rsidRDefault="00DF1A71" w:rsidP="00DF1A71">
      <w:pPr>
        <w:rPr>
          <w:szCs w:val="24"/>
          <w:lang w:eastAsia="en-US"/>
        </w:rPr>
      </w:pPr>
    </w:p>
    <w:p w:rsidR="00DF1A71" w:rsidRDefault="00DF1A71" w:rsidP="00DF1A71">
      <w:pPr>
        <w:pStyle w:val="AralkYok"/>
        <w:jc w:val="both"/>
        <w:rPr>
          <w:szCs w:val="24"/>
        </w:rPr>
      </w:pPr>
      <w:r w:rsidRPr="009F74CA">
        <w:rPr>
          <w:b/>
          <w:szCs w:val="24"/>
          <w:lang w:eastAsia="en-US"/>
        </w:rPr>
        <w:t xml:space="preserve">1- </w:t>
      </w:r>
      <w:r w:rsidRPr="00013E41">
        <w:rPr>
          <w:b/>
          <w:szCs w:val="24"/>
        </w:rPr>
        <w:t xml:space="preserve">5393 sayılı Kanunun 25. maddesi uyarınca, Meclisimizce Denetim Komisyonunun 5 kişiden oluşmasına oybirliği ile karar verildi. Tasnif komisyonuna </w:t>
      </w:r>
      <w:r>
        <w:rPr>
          <w:b/>
          <w:szCs w:val="24"/>
        </w:rPr>
        <w:t>3</w:t>
      </w:r>
      <w:r w:rsidRPr="00013E41">
        <w:rPr>
          <w:b/>
          <w:szCs w:val="24"/>
        </w:rPr>
        <w:t xml:space="preserve"> üye seçilmesi için oylamaya sunuldu. Yapılan oylama neticesinde </w:t>
      </w:r>
      <w:r>
        <w:rPr>
          <w:b/>
          <w:szCs w:val="24"/>
        </w:rPr>
        <w:t>Haluk Ziya BEYOĞLU, Mücahit POLAT ve İsmail KARAGÖZ</w:t>
      </w:r>
      <w:r w:rsidRPr="00013E41">
        <w:rPr>
          <w:b/>
          <w:szCs w:val="24"/>
        </w:rPr>
        <w:t xml:space="preserve"> </w:t>
      </w:r>
      <w:r>
        <w:rPr>
          <w:b/>
          <w:szCs w:val="24"/>
        </w:rPr>
        <w:t>o</w:t>
      </w:r>
      <w:r w:rsidRPr="00013E41">
        <w:rPr>
          <w:b/>
          <w:szCs w:val="24"/>
        </w:rPr>
        <w:t>y birliği ile görevlendirildi. Oylamaya sunuldu. Kabul edildi. Tasnif Komisyonu yerlerini aldı. Denetim Komisyonu seçimi için oy pusulaları dağıtıldı. Oylamaya geçildi.</w:t>
      </w:r>
      <w:r w:rsidRPr="00013E41">
        <w:rPr>
          <w:szCs w:val="24"/>
        </w:rPr>
        <w:t xml:space="preserve"> </w:t>
      </w:r>
      <w:r w:rsidRPr="00013E41">
        <w:rPr>
          <w:b/>
          <w:szCs w:val="24"/>
        </w:rPr>
        <w:t>Yapılan gizli oylama neticesinde Tasnif Komisyonunun sayım döküm sonuçlarına göre Ömer Faruk TÖREMEN 2</w:t>
      </w:r>
      <w:r>
        <w:rPr>
          <w:b/>
          <w:szCs w:val="24"/>
        </w:rPr>
        <w:t>4</w:t>
      </w:r>
      <w:r w:rsidRPr="00013E41">
        <w:rPr>
          <w:b/>
          <w:szCs w:val="24"/>
        </w:rPr>
        <w:t xml:space="preserve"> oy, </w:t>
      </w:r>
      <w:r>
        <w:rPr>
          <w:b/>
          <w:szCs w:val="24"/>
        </w:rPr>
        <w:t>Abdulkadir BULUT</w:t>
      </w:r>
      <w:r w:rsidRPr="00013E41">
        <w:rPr>
          <w:b/>
          <w:szCs w:val="24"/>
        </w:rPr>
        <w:t xml:space="preserve"> 2</w:t>
      </w:r>
      <w:r>
        <w:rPr>
          <w:b/>
          <w:szCs w:val="24"/>
        </w:rPr>
        <w:t>4</w:t>
      </w:r>
      <w:r w:rsidRPr="00013E41">
        <w:rPr>
          <w:b/>
          <w:szCs w:val="24"/>
        </w:rPr>
        <w:t xml:space="preserve"> oy, </w:t>
      </w:r>
      <w:r>
        <w:rPr>
          <w:b/>
          <w:szCs w:val="24"/>
        </w:rPr>
        <w:t>Şükran SEVİNDİK</w:t>
      </w:r>
      <w:r w:rsidRPr="00013E41">
        <w:rPr>
          <w:b/>
          <w:szCs w:val="24"/>
        </w:rPr>
        <w:t xml:space="preserve"> 2</w:t>
      </w:r>
      <w:r>
        <w:rPr>
          <w:b/>
          <w:szCs w:val="24"/>
        </w:rPr>
        <w:t>4</w:t>
      </w:r>
      <w:r w:rsidRPr="00013E41">
        <w:rPr>
          <w:b/>
          <w:szCs w:val="24"/>
        </w:rPr>
        <w:t xml:space="preserve"> oy, </w:t>
      </w:r>
      <w:r>
        <w:rPr>
          <w:b/>
          <w:szCs w:val="24"/>
        </w:rPr>
        <w:t>Hüseyin GÜLER</w:t>
      </w:r>
      <w:r w:rsidRPr="00013E41">
        <w:rPr>
          <w:b/>
          <w:szCs w:val="24"/>
        </w:rPr>
        <w:t xml:space="preserve"> 2</w:t>
      </w:r>
      <w:r>
        <w:rPr>
          <w:b/>
          <w:szCs w:val="24"/>
        </w:rPr>
        <w:t xml:space="preserve">4 oy ve </w:t>
      </w:r>
      <w:r w:rsidRPr="00013E41">
        <w:rPr>
          <w:b/>
          <w:szCs w:val="24"/>
        </w:rPr>
        <w:t>İsmail ARSLAN 2</w:t>
      </w:r>
      <w:r>
        <w:rPr>
          <w:b/>
          <w:szCs w:val="24"/>
        </w:rPr>
        <w:t>1</w:t>
      </w:r>
      <w:r w:rsidRPr="00013E41">
        <w:rPr>
          <w:b/>
          <w:szCs w:val="24"/>
        </w:rPr>
        <w:t xml:space="preserve"> oy alarak Denetim Komisyon üyeliğine 1 yıllığına seçilmişlerdir</w:t>
      </w:r>
      <w:r w:rsidRPr="00013E41">
        <w:rPr>
          <w:szCs w:val="24"/>
        </w:rPr>
        <w:t xml:space="preserve">. </w:t>
      </w:r>
    </w:p>
    <w:p w:rsidR="00DF1A71" w:rsidRPr="00013E41" w:rsidRDefault="00DF1A71" w:rsidP="00DF1A71">
      <w:pPr>
        <w:pStyle w:val="AralkYok"/>
        <w:jc w:val="both"/>
        <w:rPr>
          <w:szCs w:val="24"/>
        </w:rPr>
      </w:pPr>
    </w:p>
    <w:p w:rsidR="00DF1A71" w:rsidRDefault="00DF1A71" w:rsidP="00DF1A71">
      <w:pPr>
        <w:jc w:val="both"/>
        <w:rPr>
          <w:b/>
          <w:szCs w:val="24"/>
        </w:rPr>
      </w:pPr>
      <w:proofErr w:type="gramStart"/>
      <w:r>
        <w:rPr>
          <w:b/>
          <w:szCs w:val="24"/>
          <w:lang w:eastAsia="en-US"/>
        </w:rPr>
        <w:t xml:space="preserve">2- </w:t>
      </w:r>
      <w:r w:rsidRPr="00307735">
        <w:rPr>
          <w:b/>
          <w:szCs w:val="24"/>
        </w:rPr>
        <w:t xml:space="preserve">Belediyemiz emrinde 657 sayılı Kanuna tabi istihdam ettirilmekte olan </w:t>
      </w:r>
      <w:r>
        <w:rPr>
          <w:b/>
          <w:szCs w:val="24"/>
        </w:rPr>
        <w:t>6</w:t>
      </w:r>
      <w:r w:rsidRPr="00307735">
        <w:rPr>
          <w:b/>
          <w:szCs w:val="24"/>
        </w:rPr>
        <w:t xml:space="preserve"> adet Zabıta memurlarına 20</w:t>
      </w:r>
      <w:r>
        <w:rPr>
          <w:b/>
          <w:szCs w:val="24"/>
        </w:rPr>
        <w:t>21</w:t>
      </w:r>
      <w:r w:rsidRPr="00307735">
        <w:rPr>
          <w:b/>
          <w:szCs w:val="24"/>
        </w:rPr>
        <w:t xml:space="preserve"> yılı için, 20</w:t>
      </w:r>
      <w:r>
        <w:rPr>
          <w:b/>
          <w:szCs w:val="24"/>
        </w:rPr>
        <w:t>21</w:t>
      </w:r>
      <w:r w:rsidRPr="00307735">
        <w:rPr>
          <w:b/>
          <w:szCs w:val="24"/>
        </w:rPr>
        <w:t xml:space="preserve"> yılında Bütçe Kanununun K cetvelinde belirlenen İstanbul, Ankara ve İzmir Büyükşehir Belediyeleri dışındaki diğer Büyükşehirlerin </w:t>
      </w:r>
      <w:r>
        <w:rPr>
          <w:b/>
          <w:szCs w:val="24"/>
        </w:rPr>
        <w:t>B</w:t>
      </w:r>
      <w:r w:rsidRPr="00307735">
        <w:rPr>
          <w:b/>
          <w:szCs w:val="24"/>
        </w:rPr>
        <w:t xml:space="preserve">elediye sınırları içerisindekiler için belirlenen ücretin maktu fazla mesai ücreti </w:t>
      </w:r>
      <w:r>
        <w:rPr>
          <w:b/>
          <w:szCs w:val="24"/>
        </w:rPr>
        <w:t xml:space="preserve">594,00 </w:t>
      </w:r>
      <w:r w:rsidRPr="00307735">
        <w:rPr>
          <w:b/>
          <w:szCs w:val="24"/>
        </w:rPr>
        <w:t xml:space="preserve">Türk Lirası olarak verilmesine; </w:t>
      </w:r>
      <w:r w:rsidRPr="00307735">
        <w:rPr>
          <w:szCs w:val="24"/>
        </w:rPr>
        <w:t>işaretle yapılan oylama neticesinde</w:t>
      </w:r>
      <w:r>
        <w:rPr>
          <w:szCs w:val="24"/>
        </w:rPr>
        <w:t xml:space="preserve"> </w:t>
      </w:r>
      <w:r w:rsidRPr="00FD6CE3">
        <w:rPr>
          <w:b/>
          <w:szCs w:val="24"/>
        </w:rPr>
        <w:t>oy birliği ile karar verilmiştir</w:t>
      </w:r>
      <w:r>
        <w:rPr>
          <w:b/>
          <w:szCs w:val="24"/>
        </w:rPr>
        <w:t>.</w:t>
      </w:r>
      <w:proofErr w:type="gramEnd"/>
    </w:p>
    <w:p w:rsidR="00DF1A71" w:rsidRDefault="00DF1A71" w:rsidP="00DF1A71">
      <w:pPr>
        <w:rPr>
          <w:b/>
          <w:szCs w:val="24"/>
          <w:lang w:eastAsia="en-US"/>
        </w:rPr>
      </w:pPr>
    </w:p>
    <w:p w:rsidR="00DF1A71" w:rsidRDefault="00DF1A71" w:rsidP="00DF1A71">
      <w:pPr>
        <w:tabs>
          <w:tab w:val="left" w:pos="1820"/>
        </w:tabs>
        <w:jc w:val="both"/>
        <w:rPr>
          <w:szCs w:val="24"/>
        </w:rPr>
      </w:pPr>
      <w:r>
        <w:rPr>
          <w:b/>
          <w:szCs w:val="24"/>
          <w:lang w:eastAsia="en-US"/>
        </w:rPr>
        <w:t xml:space="preserve">3- </w:t>
      </w:r>
      <w:r w:rsidRPr="00E65107">
        <w:rPr>
          <w:b/>
          <w:szCs w:val="24"/>
        </w:rPr>
        <w:t>Belediyemiz bünyesinde istihdam ettirilmekte olan 5393 sayılı kanunun 49. Maddesi uyarınca Tam Zamanlı Sözleşmeli Personellerin 01/01/202</w:t>
      </w:r>
      <w:r>
        <w:rPr>
          <w:b/>
          <w:szCs w:val="24"/>
        </w:rPr>
        <w:t>1 - 31/12/2021</w:t>
      </w:r>
      <w:r w:rsidRPr="00E65107">
        <w:rPr>
          <w:b/>
          <w:szCs w:val="24"/>
        </w:rPr>
        <w:t xml:space="preserve"> tarihleri arası çalıştırılmalarına ve ücretlerinin aşağıdaki tabloda gösterilen şekliyle belirlenmesine;</w:t>
      </w:r>
      <w:r w:rsidRPr="003066E1">
        <w:rPr>
          <w:szCs w:val="24"/>
        </w:rPr>
        <w:t xml:space="preserve"> işaretle yapılan oylama neticesinde </w:t>
      </w:r>
      <w:r w:rsidRPr="00E65107">
        <w:rPr>
          <w:b/>
          <w:szCs w:val="24"/>
        </w:rPr>
        <w:t>oy birliği ile karar verilmiştir</w:t>
      </w:r>
      <w:r w:rsidRPr="003066E1">
        <w:rPr>
          <w:szCs w:val="24"/>
        </w:rPr>
        <w:t xml:space="preserve">. </w:t>
      </w:r>
    </w:p>
    <w:p w:rsidR="00DF1A71" w:rsidRDefault="00DF1A71" w:rsidP="00DF1A71">
      <w:pPr>
        <w:tabs>
          <w:tab w:val="left" w:pos="1820"/>
        </w:tabs>
        <w:jc w:val="both"/>
        <w:rPr>
          <w:b/>
        </w:rPr>
      </w:pPr>
    </w:p>
    <w:tbl>
      <w:tblPr>
        <w:tblW w:w="10529" w:type="dxa"/>
        <w:tblInd w:w="-731" w:type="dxa"/>
        <w:tblCellMar>
          <w:left w:w="70" w:type="dxa"/>
          <w:right w:w="70" w:type="dxa"/>
        </w:tblCellMar>
        <w:tblLook w:val="04A0" w:firstRow="1" w:lastRow="0" w:firstColumn="1" w:lastColumn="0" w:noHBand="0" w:noVBand="1"/>
      </w:tblPr>
      <w:tblGrid>
        <w:gridCol w:w="1291"/>
        <w:gridCol w:w="1954"/>
        <w:gridCol w:w="1189"/>
        <w:gridCol w:w="1417"/>
        <w:gridCol w:w="1560"/>
        <w:gridCol w:w="1559"/>
        <w:gridCol w:w="1559"/>
      </w:tblGrid>
      <w:tr w:rsidR="00DF1A71" w:rsidRPr="007D2037" w:rsidTr="0004549C">
        <w:trPr>
          <w:trHeight w:val="1170"/>
        </w:trPr>
        <w:tc>
          <w:tcPr>
            <w:tcW w:w="3245"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rsidR="00DF1A71" w:rsidRPr="007D2037" w:rsidRDefault="00DF1A71" w:rsidP="0004549C">
            <w:pPr>
              <w:jc w:val="center"/>
              <w:rPr>
                <w:sz w:val="16"/>
                <w:szCs w:val="16"/>
              </w:rPr>
            </w:pPr>
            <w:r w:rsidRPr="007D2037">
              <w:rPr>
                <w:sz w:val="16"/>
                <w:szCs w:val="16"/>
              </w:rPr>
              <w:t>UNVAN  /  ADI SOYADI</w:t>
            </w:r>
          </w:p>
        </w:tc>
        <w:tc>
          <w:tcPr>
            <w:tcW w:w="11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F1A71" w:rsidRPr="007D2037" w:rsidRDefault="00DF1A71" w:rsidP="0004549C">
            <w:pPr>
              <w:jc w:val="center"/>
              <w:rPr>
                <w:sz w:val="16"/>
                <w:szCs w:val="16"/>
              </w:rPr>
            </w:pPr>
            <w:r w:rsidRPr="007D2037">
              <w:rPr>
                <w:sz w:val="16"/>
                <w:szCs w:val="16"/>
              </w:rPr>
              <w:t xml:space="preserve">TOPLAM KADRO SAYISI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F1A71" w:rsidRPr="007D2037" w:rsidRDefault="00DF1A71" w:rsidP="0004549C">
            <w:pPr>
              <w:jc w:val="center"/>
              <w:rPr>
                <w:sz w:val="16"/>
                <w:szCs w:val="16"/>
              </w:rPr>
            </w:pPr>
            <w:r w:rsidRPr="007D2037">
              <w:rPr>
                <w:sz w:val="16"/>
                <w:szCs w:val="16"/>
              </w:rPr>
              <w:t xml:space="preserve">MEMUR DOLU SAYISI </w:t>
            </w:r>
          </w:p>
        </w:tc>
        <w:tc>
          <w:tcPr>
            <w:tcW w:w="3119" w:type="dxa"/>
            <w:gridSpan w:val="2"/>
            <w:tcBorders>
              <w:top w:val="single" w:sz="4" w:space="0" w:color="auto"/>
              <w:left w:val="nil"/>
              <w:bottom w:val="single" w:sz="4" w:space="0" w:color="auto"/>
              <w:right w:val="single" w:sz="4" w:space="0" w:color="000000"/>
            </w:tcBorders>
            <w:shd w:val="clear" w:color="auto" w:fill="auto"/>
            <w:vAlign w:val="center"/>
            <w:hideMark/>
          </w:tcPr>
          <w:p w:rsidR="00DF1A71" w:rsidRPr="007D2037" w:rsidRDefault="00DF1A71" w:rsidP="0004549C">
            <w:pPr>
              <w:jc w:val="center"/>
              <w:rPr>
                <w:sz w:val="16"/>
                <w:szCs w:val="16"/>
              </w:rPr>
            </w:pPr>
            <w:r w:rsidRPr="007D2037">
              <w:rPr>
                <w:sz w:val="16"/>
                <w:szCs w:val="16"/>
              </w:rPr>
              <w:t xml:space="preserve">2021 YILINDA ÇALIŞTIRILACAK SÖZLEŞMELİ PERSONEL SAYISI </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F1A71" w:rsidRPr="007D2037" w:rsidRDefault="00DF1A71" w:rsidP="0004549C">
            <w:pPr>
              <w:jc w:val="center"/>
              <w:rPr>
                <w:sz w:val="16"/>
                <w:szCs w:val="16"/>
              </w:rPr>
            </w:pPr>
            <w:r w:rsidRPr="007D2037">
              <w:rPr>
                <w:sz w:val="16"/>
                <w:szCs w:val="16"/>
              </w:rPr>
              <w:t xml:space="preserve">657 SAYILI KANUNA GÖRE NET AYLIK TUTAR </w:t>
            </w:r>
          </w:p>
        </w:tc>
      </w:tr>
      <w:tr w:rsidR="00DF1A71" w:rsidRPr="007D2037" w:rsidTr="0004549C">
        <w:trPr>
          <w:trHeight w:val="601"/>
        </w:trPr>
        <w:tc>
          <w:tcPr>
            <w:tcW w:w="3245" w:type="dxa"/>
            <w:gridSpan w:val="2"/>
            <w:vMerge/>
            <w:tcBorders>
              <w:top w:val="single" w:sz="4" w:space="0" w:color="auto"/>
              <w:left w:val="single" w:sz="4" w:space="0" w:color="auto"/>
              <w:bottom w:val="single" w:sz="4" w:space="0" w:color="000000"/>
              <w:right w:val="nil"/>
            </w:tcBorders>
            <w:vAlign w:val="center"/>
            <w:hideMark/>
          </w:tcPr>
          <w:p w:rsidR="00DF1A71" w:rsidRPr="007D2037" w:rsidRDefault="00DF1A71" w:rsidP="0004549C">
            <w:pPr>
              <w:rPr>
                <w:sz w:val="16"/>
                <w:szCs w:val="16"/>
              </w:rPr>
            </w:pPr>
          </w:p>
        </w:tc>
        <w:tc>
          <w:tcPr>
            <w:tcW w:w="1189" w:type="dxa"/>
            <w:vMerge/>
            <w:tcBorders>
              <w:top w:val="single" w:sz="4" w:space="0" w:color="auto"/>
              <w:left w:val="single" w:sz="4" w:space="0" w:color="auto"/>
              <w:bottom w:val="single" w:sz="4" w:space="0" w:color="000000"/>
              <w:right w:val="single" w:sz="4" w:space="0" w:color="auto"/>
            </w:tcBorders>
            <w:vAlign w:val="center"/>
            <w:hideMark/>
          </w:tcPr>
          <w:p w:rsidR="00DF1A71" w:rsidRPr="007D2037" w:rsidRDefault="00DF1A71" w:rsidP="0004549C">
            <w:pPr>
              <w:rPr>
                <w:sz w:val="16"/>
                <w:szCs w:val="16"/>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DF1A71" w:rsidRPr="007D2037" w:rsidRDefault="00DF1A71" w:rsidP="0004549C">
            <w:pPr>
              <w:rPr>
                <w:sz w:val="16"/>
                <w:szCs w:val="16"/>
              </w:rPr>
            </w:pPr>
          </w:p>
        </w:tc>
        <w:tc>
          <w:tcPr>
            <w:tcW w:w="1560" w:type="dxa"/>
            <w:tcBorders>
              <w:top w:val="nil"/>
              <w:left w:val="nil"/>
              <w:bottom w:val="single" w:sz="4" w:space="0" w:color="auto"/>
              <w:right w:val="single" w:sz="4" w:space="0" w:color="auto"/>
            </w:tcBorders>
            <w:shd w:val="clear" w:color="auto" w:fill="auto"/>
            <w:vAlign w:val="center"/>
            <w:hideMark/>
          </w:tcPr>
          <w:p w:rsidR="00DF1A71" w:rsidRPr="007D2037" w:rsidRDefault="00DF1A71" w:rsidP="0004549C">
            <w:pPr>
              <w:jc w:val="center"/>
              <w:rPr>
                <w:sz w:val="16"/>
                <w:szCs w:val="16"/>
              </w:rPr>
            </w:pPr>
            <w:r w:rsidRPr="007D2037">
              <w:rPr>
                <w:sz w:val="16"/>
                <w:szCs w:val="16"/>
              </w:rPr>
              <w:t>DOLU</w:t>
            </w:r>
          </w:p>
        </w:tc>
        <w:tc>
          <w:tcPr>
            <w:tcW w:w="1559" w:type="dxa"/>
            <w:tcBorders>
              <w:top w:val="nil"/>
              <w:left w:val="nil"/>
              <w:bottom w:val="single" w:sz="4" w:space="0" w:color="auto"/>
              <w:right w:val="single" w:sz="4" w:space="0" w:color="auto"/>
            </w:tcBorders>
            <w:shd w:val="clear" w:color="auto" w:fill="auto"/>
            <w:vAlign w:val="center"/>
            <w:hideMark/>
          </w:tcPr>
          <w:p w:rsidR="00DF1A71" w:rsidRPr="007D2037" w:rsidRDefault="00DF1A71" w:rsidP="0004549C">
            <w:pPr>
              <w:jc w:val="center"/>
              <w:rPr>
                <w:sz w:val="16"/>
                <w:szCs w:val="16"/>
              </w:rPr>
            </w:pPr>
            <w:r w:rsidRPr="007D2037">
              <w:rPr>
                <w:sz w:val="16"/>
                <w:szCs w:val="16"/>
              </w:rPr>
              <w:t xml:space="preserve">BOŞ </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DF1A71" w:rsidRPr="007D2037" w:rsidRDefault="00DF1A71" w:rsidP="0004549C">
            <w:pPr>
              <w:rPr>
                <w:sz w:val="16"/>
                <w:szCs w:val="16"/>
              </w:rPr>
            </w:pPr>
          </w:p>
        </w:tc>
      </w:tr>
      <w:tr w:rsidR="00DF1A71" w:rsidRPr="007D2037" w:rsidTr="0004549C">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F1A71" w:rsidRPr="007D2037" w:rsidRDefault="00DF1A71" w:rsidP="0004549C">
            <w:pPr>
              <w:rPr>
                <w:sz w:val="16"/>
                <w:szCs w:val="16"/>
              </w:rPr>
            </w:pPr>
            <w:r w:rsidRPr="007D2037">
              <w:rPr>
                <w:sz w:val="16"/>
                <w:szCs w:val="16"/>
              </w:rPr>
              <w:lastRenderedPageBreak/>
              <w:t xml:space="preserve">AVUKAT </w:t>
            </w:r>
          </w:p>
        </w:tc>
        <w:tc>
          <w:tcPr>
            <w:tcW w:w="1954"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Şahsenem GÖK</w:t>
            </w:r>
          </w:p>
        </w:tc>
        <w:tc>
          <w:tcPr>
            <w:tcW w:w="11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F1A71" w:rsidRPr="007D2037" w:rsidRDefault="00DF1A71" w:rsidP="0004549C">
            <w:pPr>
              <w:jc w:val="center"/>
              <w:rPr>
                <w:color w:val="000000"/>
                <w:sz w:val="16"/>
                <w:szCs w:val="16"/>
              </w:rPr>
            </w:pPr>
            <w:r w:rsidRPr="007D2037">
              <w:rPr>
                <w:color w:val="000000"/>
                <w:sz w:val="16"/>
                <w:szCs w:val="16"/>
              </w:rPr>
              <w:t>2</w:t>
            </w:r>
          </w:p>
        </w:tc>
        <w:tc>
          <w:tcPr>
            <w:tcW w:w="1417"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0</w:t>
            </w:r>
          </w:p>
        </w:tc>
        <w:tc>
          <w:tcPr>
            <w:tcW w:w="1560"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1</w:t>
            </w:r>
          </w:p>
        </w:tc>
        <w:tc>
          <w:tcPr>
            <w:tcW w:w="1559"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1</w:t>
            </w:r>
          </w:p>
        </w:tc>
        <w:tc>
          <w:tcPr>
            <w:tcW w:w="1559"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sz w:val="16"/>
                <w:szCs w:val="16"/>
              </w:rPr>
            </w:pPr>
            <w:r w:rsidRPr="0077028A">
              <w:rPr>
                <w:sz w:val="16"/>
                <w:szCs w:val="16"/>
              </w:rPr>
              <w:t>5.250,00</w:t>
            </w:r>
          </w:p>
        </w:tc>
      </w:tr>
      <w:tr w:rsidR="00DF1A71" w:rsidRPr="007D2037" w:rsidTr="0004549C">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F1A71" w:rsidRPr="007D2037" w:rsidRDefault="00DF1A71" w:rsidP="0004549C">
            <w:pPr>
              <w:rPr>
                <w:sz w:val="16"/>
                <w:szCs w:val="16"/>
              </w:rPr>
            </w:pPr>
            <w:r w:rsidRPr="007D2037">
              <w:rPr>
                <w:sz w:val="16"/>
                <w:szCs w:val="16"/>
              </w:rPr>
              <w:t xml:space="preserve">AVUKAT </w:t>
            </w:r>
          </w:p>
        </w:tc>
        <w:tc>
          <w:tcPr>
            <w:tcW w:w="1954"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Elif ABUŞOĞLU</w:t>
            </w:r>
          </w:p>
        </w:tc>
        <w:tc>
          <w:tcPr>
            <w:tcW w:w="1189" w:type="dxa"/>
            <w:vMerge/>
            <w:tcBorders>
              <w:top w:val="nil"/>
              <w:left w:val="single" w:sz="4" w:space="0" w:color="auto"/>
              <w:bottom w:val="single" w:sz="4" w:space="0" w:color="000000"/>
              <w:right w:val="single" w:sz="4" w:space="0" w:color="auto"/>
            </w:tcBorders>
            <w:vAlign w:val="center"/>
            <w:hideMark/>
          </w:tcPr>
          <w:p w:rsidR="00DF1A71" w:rsidRPr="007D2037" w:rsidRDefault="00DF1A71" w:rsidP="0004549C">
            <w:pPr>
              <w:rPr>
                <w:color w:val="000000"/>
                <w:sz w:val="16"/>
                <w:szCs w:val="16"/>
              </w:rPr>
            </w:pPr>
          </w:p>
        </w:tc>
        <w:tc>
          <w:tcPr>
            <w:tcW w:w="1417"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0</w:t>
            </w:r>
          </w:p>
        </w:tc>
        <w:tc>
          <w:tcPr>
            <w:tcW w:w="1560"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1</w:t>
            </w:r>
          </w:p>
        </w:tc>
        <w:tc>
          <w:tcPr>
            <w:tcW w:w="1559"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0</w:t>
            </w:r>
          </w:p>
        </w:tc>
        <w:tc>
          <w:tcPr>
            <w:tcW w:w="1559"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7028A">
              <w:rPr>
                <w:color w:val="000000"/>
                <w:sz w:val="16"/>
                <w:szCs w:val="16"/>
              </w:rPr>
              <w:t>2.560,00</w:t>
            </w:r>
          </w:p>
        </w:tc>
      </w:tr>
      <w:tr w:rsidR="00DF1A71" w:rsidRPr="007D2037" w:rsidTr="0004549C">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F1A71" w:rsidRPr="007D2037" w:rsidRDefault="00DF1A71" w:rsidP="0004549C">
            <w:pPr>
              <w:rPr>
                <w:sz w:val="16"/>
                <w:szCs w:val="16"/>
              </w:rPr>
            </w:pPr>
            <w:r w:rsidRPr="007D2037">
              <w:rPr>
                <w:sz w:val="16"/>
                <w:szCs w:val="16"/>
              </w:rPr>
              <w:t xml:space="preserve">MÜHENDİS </w:t>
            </w:r>
          </w:p>
        </w:tc>
        <w:tc>
          <w:tcPr>
            <w:tcW w:w="1954"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Mehmet Emin BAYRAM</w:t>
            </w:r>
          </w:p>
        </w:tc>
        <w:tc>
          <w:tcPr>
            <w:tcW w:w="11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F1A71" w:rsidRPr="007D2037" w:rsidRDefault="00DF1A71" w:rsidP="0004549C">
            <w:pPr>
              <w:jc w:val="center"/>
              <w:rPr>
                <w:color w:val="000000"/>
                <w:sz w:val="16"/>
                <w:szCs w:val="16"/>
              </w:rPr>
            </w:pPr>
            <w:r w:rsidRPr="007D2037">
              <w:rPr>
                <w:color w:val="000000"/>
                <w:sz w:val="16"/>
                <w:szCs w:val="16"/>
              </w:rPr>
              <w:t>13</w:t>
            </w:r>
          </w:p>
        </w:tc>
        <w:tc>
          <w:tcPr>
            <w:tcW w:w="1417"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6</w:t>
            </w:r>
          </w:p>
        </w:tc>
        <w:tc>
          <w:tcPr>
            <w:tcW w:w="1560"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1</w:t>
            </w:r>
          </w:p>
        </w:tc>
        <w:tc>
          <w:tcPr>
            <w:tcW w:w="1559"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6</w:t>
            </w:r>
          </w:p>
        </w:tc>
        <w:tc>
          <w:tcPr>
            <w:tcW w:w="1559"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7028A">
              <w:rPr>
                <w:color w:val="000000"/>
                <w:sz w:val="16"/>
                <w:szCs w:val="16"/>
              </w:rPr>
              <w:t>5.</w:t>
            </w:r>
            <w:r>
              <w:rPr>
                <w:color w:val="000000"/>
                <w:sz w:val="16"/>
                <w:szCs w:val="16"/>
              </w:rPr>
              <w:t>25</w:t>
            </w:r>
            <w:r w:rsidRPr="0077028A">
              <w:rPr>
                <w:color w:val="000000"/>
                <w:sz w:val="16"/>
                <w:szCs w:val="16"/>
              </w:rPr>
              <w:t>0,00</w:t>
            </w:r>
          </w:p>
        </w:tc>
      </w:tr>
      <w:tr w:rsidR="00DF1A71" w:rsidRPr="007D2037" w:rsidTr="0004549C">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F1A71" w:rsidRPr="007D2037" w:rsidRDefault="00DF1A71" w:rsidP="0004549C">
            <w:pPr>
              <w:rPr>
                <w:sz w:val="16"/>
                <w:szCs w:val="16"/>
              </w:rPr>
            </w:pPr>
            <w:r w:rsidRPr="007D2037">
              <w:rPr>
                <w:sz w:val="16"/>
                <w:szCs w:val="16"/>
              </w:rPr>
              <w:t xml:space="preserve">MÜHENDİS </w:t>
            </w:r>
          </w:p>
        </w:tc>
        <w:tc>
          <w:tcPr>
            <w:tcW w:w="1954"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 xml:space="preserve">Erhan BAYRAK </w:t>
            </w:r>
          </w:p>
        </w:tc>
        <w:tc>
          <w:tcPr>
            <w:tcW w:w="1189" w:type="dxa"/>
            <w:vMerge/>
            <w:tcBorders>
              <w:top w:val="nil"/>
              <w:left w:val="single" w:sz="4" w:space="0" w:color="auto"/>
              <w:bottom w:val="single" w:sz="4" w:space="0" w:color="000000"/>
              <w:right w:val="single" w:sz="4" w:space="0" w:color="auto"/>
            </w:tcBorders>
            <w:vAlign w:val="center"/>
            <w:hideMark/>
          </w:tcPr>
          <w:p w:rsidR="00DF1A71" w:rsidRPr="007D2037" w:rsidRDefault="00DF1A71" w:rsidP="0004549C">
            <w:pPr>
              <w:rPr>
                <w:color w:val="000000"/>
                <w:sz w:val="16"/>
                <w:szCs w:val="16"/>
              </w:rPr>
            </w:pPr>
          </w:p>
        </w:tc>
        <w:tc>
          <w:tcPr>
            <w:tcW w:w="1417"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1</w:t>
            </w:r>
          </w:p>
        </w:tc>
        <w:tc>
          <w:tcPr>
            <w:tcW w:w="1559"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5</w:t>
            </w:r>
          </w:p>
        </w:tc>
        <w:tc>
          <w:tcPr>
            <w:tcW w:w="1559"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7028A">
              <w:rPr>
                <w:color w:val="000000"/>
                <w:sz w:val="16"/>
                <w:szCs w:val="16"/>
              </w:rPr>
              <w:t>4.300,80</w:t>
            </w:r>
          </w:p>
        </w:tc>
      </w:tr>
      <w:tr w:rsidR="00DF1A71" w:rsidRPr="007D2037" w:rsidTr="0004549C">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F1A71" w:rsidRPr="007D2037" w:rsidRDefault="00DF1A71" w:rsidP="0004549C">
            <w:pPr>
              <w:rPr>
                <w:sz w:val="16"/>
                <w:szCs w:val="16"/>
              </w:rPr>
            </w:pPr>
            <w:r w:rsidRPr="007D2037">
              <w:rPr>
                <w:sz w:val="16"/>
                <w:szCs w:val="16"/>
              </w:rPr>
              <w:t xml:space="preserve">MÜHENDİS </w:t>
            </w:r>
          </w:p>
        </w:tc>
        <w:tc>
          <w:tcPr>
            <w:tcW w:w="1954"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Gökhan YILMAZ</w:t>
            </w:r>
          </w:p>
        </w:tc>
        <w:tc>
          <w:tcPr>
            <w:tcW w:w="1189" w:type="dxa"/>
            <w:vMerge/>
            <w:tcBorders>
              <w:top w:val="nil"/>
              <w:left w:val="single" w:sz="4" w:space="0" w:color="auto"/>
              <w:bottom w:val="single" w:sz="4" w:space="0" w:color="000000"/>
              <w:right w:val="single" w:sz="4" w:space="0" w:color="auto"/>
            </w:tcBorders>
            <w:vAlign w:val="center"/>
            <w:hideMark/>
          </w:tcPr>
          <w:p w:rsidR="00DF1A71" w:rsidRPr="007D2037" w:rsidRDefault="00DF1A71" w:rsidP="0004549C">
            <w:pPr>
              <w:rPr>
                <w:color w:val="000000"/>
                <w:sz w:val="16"/>
                <w:szCs w:val="16"/>
              </w:rPr>
            </w:pPr>
          </w:p>
        </w:tc>
        <w:tc>
          <w:tcPr>
            <w:tcW w:w="1417"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1</w:t>
            </w:r>
          </w:p>
        </w:tc>
        <w:tc>
          <w:tcPr>
            <w:tcW w:w="1559"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4</w:t>
            </w:r>
          </w:p>
        </w:tc>
        <w:tc>
          <w:tcPr>
            <w:tcW w:w="1559"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7028A">
              <w:rPr>
                <w:color w:val="000000"/>
                <w:sz w:val="16"/>
                <w:szCs w:val="16"/>
              </w:rPr>
              <w:t>4.300,80</w:t>
            </w:r>
          </w:p>
        </w:tc>
      </w:tr>
      <w:tr w:rsidR="00DF1A71" w:rsidRPr="007D2037" w:rsidTr="0004549C">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F1A71" w:rsidRPr="007D2037" w:rsidRDefault="00DF1A71" w:rsidP="0004549C">
            <w:pPr>
              <w:rPr>
                <w:sz w:val="16"/>
                <w:szCs w:val="16"/>
              </w:rPr>
            </w:pPr>
            <w:r w:rsidRPr="007D2037">
              <w:rPr>
                <w:sz w:val="16"/>
                <w:szCs w:val="16"/>
              </w:rPr>
              <w:t xml:space="preserve">MÜHENDİS </w:t>
            </w:r>
          </w:p>
        </w:tc>
        <w:tc>
          <w:tcPr>
            <w:tcW w:w="1954"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Abdullah Murat KÖPRÜLÜ</w:t>
            </w:r>
          </w:p>
        </w:tc>
        <w:tc>
          <w:tcPr>
            <w:tcW w:w="1189" w:type="dxa"/>
            <w:vMerge/>
            <w:tcBorders>
              <w:top w:val="nil"/>
              <w:left w:val="single" w:sz="4" w:space="0" w:color="auto"/>
              <w:bottom w:val="single" w:sz="4" w:space="0" w:color="000000"/>
              <w:right w:val="single" w:sz="4" w:space="0" w:color="auto"/>
            </w:tcBorders>
            <w:vAlign w:val="center"/>
            <w:hideMark/>
          </w:tcPr>
          <w:p w:rsidR="00DF1A71" w:rsidRPr="007D2037" w:rsidRDefault="00DF1A71" w:rsidP="0004549C">
            <w:pPr>
              <w:rPr>
                <w:color w:val="000000"/>
                <w:sz w:val="16"/>
                <w:szCs w:val="16"/>
              </w:rPr>
            </w:pPr>
          </w:p>
        </w:tc>
        <w:tc>
          <w:tcPr>
            <w:tcW w:w="1417"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1</w:t>
            </w:r>
          </w:p>
        </w:tc>
        <w:tc>
          <w:tcPr>
            <w:tcW w:w="1559"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3</w:t>
            </w:r>
          </w:p>
        </w:tc>
        <w:tc>
          <w:tcPr>
            <w:tcW w:w="1559"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7028A">
              <w:rPr>
                <w:color w:val="000000"/>
                <w:sz w:val="16"/>
                <w:szCs w:val="16"/>
              </w:rPr>
              <w:t>4.746,14</w:t>
            </w:r>
          </w:p>
        </w:tc>
      </w:tr>
      <w:tr w:rsidR="00DF1A71" w:rsidRPr="007D2037" w:rsidTr="0004549C">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F1A71" w:rsidRPr="007D2037" w:rsidRDefault="00DF1A71" w:rsidP="0004549C">
            <w:pPr>
              <w:rPr>
                <w:sz w:val="16"/>
                <w:szCs w:val="16"/>
              </w:rPr>
            </w:pPr>
            <w:r w:rsidRPr="007D2037">
              <w:rPr>
                <w:sz w:val="16"/>
                <w:szCs w:val="16"/>
              </w:rPr>
              <w:t xml:space="preserve">MÜHENDİS </w:t>
            </w:r>
          </w:p>
        </w:tc>
        <w:tc>
          <w:tcPr>
            <w:tcW w:w="1954"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Onur YILMAZ</w:t>
            </w:r>
          </w:p>
        </w:tc>
        <w:tc>
          <w:tcPr>
            <w:tcW w:w="1189" w:type="dxa"/>
            <w:vMerge/>
            <w:tcBorders>
              <w:top w:val="nil"/>
              <w:left w:val="single" w:sz="4" w:space="0" w:color="auto"/>
              <w:bottom w:val="single" w:sz="4" w:space="0" w:color="000000"/>
              <w:right w:val="single" w:sz="4" w:space="0" w:color="auto"/>
            </w:tcBorders>
            <w:vAlign w:val="center"/>
            <w:hideMark/>
          </w:tcPr>
          <w:p w:rsidR="00DF1A71" w:rsidRPr="007D2037" w:rsidRDefault="00DF1A71" w:rsidP="0004549C">
            <w:pPr>
              <w:rPr>
                <w:color w:val="000000"/>
                <w:sz w:val="16"/>
                <w:szCs w:val="16"/>
              </w:rPr>
            </w:pPr>
          </w:p>
        </w:tc>
        <w:tc>
          <w:tcPr>
            <w:tcW w:w="1417"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1</w:t>
            </w:r>
          </w:p>
        </w:tc>
        <w:tc>
          <w:tcPr>
            <w:tcW w:w="1559"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2</w:t>
            </w:r>
          </w:p>
        </w:tc>
        <w:tc>
          <w:tcPr>
            <w:tcW w:w="1559"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7028A">
              <w:rPr>
                <w:color w:val="000000"/>
                <w:sz w:val="16"/>
                <w:szCs w:val="16"/>
              </w:rPr>
              <w:t>4.746,14</w:t>
            </w:r>
          </w:p>
        </w:tc>
      </w:tr>
      <w:tr w:rsidR="00DF1A71" w:rsidRPr="007D2037" w:rsidTr="0004549C">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F1A71" w:rsidRPr="007D2037" w:rsidRDefault="00DF1A71" w:rsidP="0004549C">
            <w:pPr>
              <w:rPr>
                <w:sz w:val="16"/>
                <w:szCs w:val="16"/>
              </w:rPr>
            </w:pPr>
            <w:r w:rsidRPr="007D2037">
              <w:rPr>
                <w:sz w:val="16"/>
                <w:szCs w:val="16"/>
              </w:rPr>
              <w:t xml:space="preserve">MÜHENDİS </w:t>
            </w:r>
          </w:p>
        </w:tc>
        <w:tc>
          <w:tcPr>
            <w:tcW w:w="1954"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Bilge SALTUKLU AĞ</w:t>
            </w:r>
          </w:p>
        </w:tc>
        <w:tc>
          <w:tcPr>
            <w:tcW w:w="1189" w:type="dxa"/>
            <w:vMerge/>
            <w:tcBorders>
              <w:top w:val="nil"/>
              <w:left w:val="single" w:sz="4" w:space="0" w:color="auto"/>
              <w:bottom w:val="single" w:sz="4" w:space="0" w:color="000000"/>
              <w:right w:val="single" w:sz="4" w:space="0" w:color="auto"/>
            </w:tcBorders>
            <w:vAlign w:val="center"/>
            <w:hideMark/>
          </w:tcPr>
          <w:p w:rsidR="00DF1A71" w:rsidRPr="007D2037" w:rsidRDefault="00DF1A71" w:rsidP="0004549C">
            <w:pPr>
              <w:rPr>
                <w:color w:val="000000"/>
                <w:sz w:val="16"/>
                <w:szCs w:val="16"/>
              </w:rPr>
            </w:pPr>
          </w:p>
        </w:tc>
        <w:tc>
          <w:tcPr>
            <w:tcW w:w="1417"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1</w:t>
            </w:r>
          </w:p>
        </w:tc>
        <w:tc>
          <w:tcPr>
            <w:tcW w:w="1559"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1</w:t>
            </w:r>
          </w:p>
        </w:tc>
        <w:tc>
          <w:tcPr>
            <w:tcW w:w="1559"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7028A">
              <w:rPr>
                <w:color w:val="000000"/>
                <w:sz w:val="16"/>
                <w:szCs w:val="16"/>
              </w:rPr>
              <w:t>2.560,00</w:t>
            </w:r>
          </w:p>
        </w:tc>
      </w:tr>
      <w:tr w:rsidR="00DF1A71" w:rsidRPr="007D2037" w:rsidTr="0004549C">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F1A71" w:rsidRPr="007D2037" w:rsidRDefault="00DF1A71" w:rsidP="0004549C">
            <w:pPr>
              <w:rPr>
                <w:sz w:val="16"/>
                <w:szCs w:val="16"/>
              </w:rPr>
            </w:pPr>
            <w:r w:rsidRPr="007D2037">
              <w:rPr>
                <w:sz w:val="16"/>
                <w:szCs w:val="16"/>
              </w:rPr>
              <w:t xml:space="preserve">MÜHENDİS </w:t>
            </w:r>
          </w:p>
        </w:tc>
        <w:tc>
          <w:tcPr>
            <w:tcW w:w="1954"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Numan BAYRAKTAROĞULLARI</w:t>
            </w:r>
          </w:p>
        </w:tc>
        <w:tc>
          <w:tcPr>
            <w:tcW w:w="1189" w:type="dxa"/>
            <w:vMerge/>
            <w:tcBorders>
              <w:top w:val="nil"/>
              <w:left w:val="single" w:sz="4" w:space="0" w:color="auto"/>
              <w:bottom w:val="single" w:sz="4" w:space="0" w:color="000000"/>
              <w:right w:val="single" w:sz="4" w:space="0" w:color="auto"/>
            </w:tcBorders>
            <w:vAlign w:val="center"/>
            <w:hideMark/>
          </w:tcPr>
          <w:p w:rsidR="00DF1A71" w:rsidRPr="007D2037" w:rsidRDefault="00DF1A71" w:rsidP="0004549C">
            <w:pPr>
              <w:rPr>
                <w:color w:val="000000"/>
                <w:sz w:val="16"/>
                <w:szCs w:val="16"/>
              </w:rPr>
            </w:pPr>
          </w:p>
        </w:tc>
        <w:tc>
          <w:tcPr>
            <w:tcW w:w="1417"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1</w:t>
            </w:r>
          </w:p>
        </w:tc>
        <w:tc>
          <w:tcPr>
            <w:tcW w:w="1559"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0</w:t>
            </w:r>
          </w:p>
        </w:tc>
        <w:tc>
          <w:tcPr>
            <w:tcW w:w="1559"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7028A">
              <w:rPr>
                <w:color w:val="000000"/>
                <w:sz w:val="16"/>
                <w:szCs w:val="16"/>
              </w:rPr>
              <w:t>4.167,80</w:t>
            </w:r>
          </w:p>
        </w:tc>
      </w:tr>
      <w:tr w:rsidR="00DF1A71" w:rsidRPr="007D2037" w:rsidTr="0004549C">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F1A71" w:rsidRPr="007D2037" w:rsidRDefault="00DF1A71" w:rsidP="0004549C">
            <w:pPr>
              <w:rPr>
                <w:sz w:val="16"/>
                <w:szCs w:val="16"/>
              </w:rPr>
            </w:pPr>
            <w:r w:rsidRPr="007D2037">
              <w:rPr>
                <w:sz w:val="16"/>
                <w:szCs w:val="16"/>
              </w:rPr>
              <w:t>MİMAR</w:t>
            </w:r>
          </w:p>
        </w:tc>
        <w:tc>
          <w:tcPr>
            <w:tcW w:w="1954"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Mustafa KAYA</w:t>
            </w:r>
          </w:p>
        </w:tc>
        <w:tc>
          <w:tcPr>
            <w:tcW w:w="1189" w:type="dxa"/>
            <w:tcBorders>
              <w:top w:val="nil"/>
              <w:left w:val="nil"/>
              <w:bottom w:val="single" w:sz="4" w:space="0" w:color="auto"/>
              <w:right w:val="single" w:sz="4" w:space="0" w:color="auto"/>
            </w:tcBorders>
            <w:shd w:val="clear" w:color="auto" w:fill="auto"/>
            <w:noWrap/>
            <w:vAlign w:val="center"/>
            <w:hideMark/>
          </w:tcPr>
          <w:p w:rsidR="00DF1A71" w:rsidRPr="007D2037" w:rsidRDefault="00DF1A71" w:rsidP="0004549C">
            <w:pPr>
              <w:jc w:val="center"/>
              <w:rPr>
                <w:color w:val="000000"/>
                <w:sz w:val="16"/>
                <w:szCs w:val="16"/>
              </w:rPr>
            </w:pPr>
            <w:r w:rsidRPr="007D2037">
              <w:rPr>
                <w:color w:val="000000"/>
                <w:sz w:val="16"/>
                <w:szCs w:val="16"/>
              </w:rPr>
              <w:t>1</w:t>
            </w:r>
          </w:p>
        </w:tc>
        <w:tc>
          <w:tcPr>
            <w:tcW w:w="1417"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0</w:t>
            </w:r>
          </w:p>
        </w:tc>
        <w:tc>
          <w:tcPr>
            <w:tcW w:w="1560"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1</w:t>
            </w:r>
          </w:p>
        </w:tc>
        <w:tc>
          <w:tcPr>
            <w:tcW w:w="1559"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0</w:t>
            </w:r>
          </w:p>
        </w:tc>
        <w:tc>
          <w:tcPr>
            <w:tcW w:w="1559"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7028A">
              <w:rPr>
                <w:color w:val="000000"/>
                <w:sz w:val="16"/>
                <w:szCs w:val="16"/>
              </w:rPr>
              <w:t>2.748,42</w:t>
            </w:r>
          </w:p>
        </w:tc>
      </w:tr>
      <w:tr w:rsidR="00DF1A71" w:rsidRPr="007D2037" w:rsidTr="0004549C">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F1A71" w:rsidRPr="007D2037" w:rsidRDefault="00DF1A71" w:rsidP="0004549C">
            <w:pPr>
              <w:rPr>
                <w:sz w:val="16"/>
                <w:szCs w:val="16"/>
              </w:rPr>
            </w:pPr>
            <w:r w:rsidRPr="007D2037">
              <w:rPr>
                <w:sz w:val="16"/>
                <w:szCs w:val="16"/>
              </w:rPr>
              <w:t xml:space="preserve">PEYZAJ MİMARI </w:t>
            </w:r>
          </w:p>
        </w:tc>
        <w:tc>
          <w:tcPr>
            <w:tcW w:w="1954"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Tuba ORHAN</w:t>
            </w:r>
          </w:p>
        </w:tc>
        <w:tc>
          <w:tcPr>
            <w:tcW w:w="1189" w:type="dxa"/>
            <w:tcBorders>
              <w:top w:val="nil"/>
              <w:left w:val="nil"/>
              <w:bottom w:val="single" w:sz="4" w:space="0" w:color="auto"/>
              <w:right w:val="single" w:sz="4" w:space="0" w:color="auto"/>
            </w:tcBorders>
            <w:shd w:val="clear" w:color="auto" w:fill="auto"/>
            <w:noWrap/>
            <w:vAlign w:val="center"/>
            <w:hideMark/>
          </w:tcPr>
          <w:p w:rsidR="00DF1A71" w:rsidRPr="007D2037" w:rsidRDefault="00DF1A71" w:rsidP="0004549C">
            <w:pPr>
              <w:jc w:val="center"/>
              <w:rPr>
                <w:color w:val="000000"/>
                <w:sz w:val="16"/>
                <w:szCs w:val="16"/>
              </w:rPr>
            </w:pPr>
            <w:r w:rsidRPr="007D2037">
              <w:rPr>
                <w:color w:val="000000"/>
                <w:sz w:val="16"/>
                <w:szCs w:val="16"/>
              </w:rPr>
              <w:t>1</w:t>
            </w:r>
          </w:p>
        </w:tc>
        <w:tc>
          <w:tcPr>
            <w:tcW w:w="1417"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0</w:t>
            </w:r>
          </w:p>
        </w:tc>
        <w:tc>
          <w:tcPr>
            <w:tcW w:w="1560"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1</w:t>
            </w:r>
          </w:p>
        </w:tc>
        <w:tc>
          <w:tcPr>
            <w:tcW w:w="1559"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0</w:t>
            </w:r>
          </w:p>
        </w:tc>
        <w:tc>
          <w:tcPr>
            <w:tcW w:w="1559"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7028A">
              <w:rPr>
                <w:color w:val="000000"/>
                <w:sz w:val="16"/>
                <w:szCs w:val="16"/>
              </w:rPr>
              <w:t>4.167,80</w:t>
            </w:r>
          </w:p>
        </w:tc>
      </w:tr>
      <w:tr w:rsidR="00DF1A71" w:rsidRPr="007D2037" w:rsidTr="0004549C">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F1A71" w:rsidRPr="007D2037" w:rsidRDefault="00DF1A71" w:rsidP="0004549C">
            <w:pPr>
              <w:rPr>
                <w:sz w:val="16"/>
                <w:szCs w:val="16"/>
              </w:rPr>
            </w:pPr>
            <w:r w:rsidRPr="007D2037">
              <w:rPr>
                <w:sz w:val="16"/>
                <w:szCs w:val="16"/>
              </w:rPr>
              <w:t xml:space="preserve">ŞEHİR PLANCISI </w:t>
            </w:r>
          </w:p>
        </w:tc>
        <w:tc>
          <w:tcPr>
            <w:tcW w:w="1954"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Ezgi ÖZER</w:t>
            </w:r>
          </w:p>
        </w:tc>
        <w:tc>
          <w:tcPr>
            <w:tcW w:w="1189" w:type="dxa"/>
            <w:tcBorders>
              <w:top w:val="nil"/>
              <w:left w:val="nil"/>
              <w:bottom w:val="single" w:sz="4" w:space="0" w:color="auto"/>
              <w:right w:val="single" w:sz="4" w:space="0" w:color="auto"/>
            </w:tcBorders>
            <w:shd w:val="clear" w:color="auto" w:fill="auto"/>
            <w:noWrap/>
            <w:vAlign w:val="center"/>
            <w:hideMark/>
          </w:tcPr>
          <w:p w:rsidR="00DF1A71" w:rsidRPr="007D2037" w:rsidRDefault="00DF1A71" w:rsidP="0004549C">
            <w:pPr>
              <w:jc w:val="center"/>
              <w:rPr>
                <w:color w:val="000000"/>
                <w:sz w:val="16"/>
                <w:szCs w:val="16"/>
              </w:rPr>
            </w:pPr>
            <w:r w:rsidRPr="007D2037">
              <w:rPr>
                <w:color w:val="000000"/>
                <w:sz w:val="16"/>
                <w:szCs w:val="16"/>
              </w:rPr>
              <w:t>1</w:t>
            </w:r>
          </w:p>
        </w:tc>
        <w:tc>
          <w:tcPr>
            <w:tcW w:w="1417"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0</w:t>
            </w:r>
          </w:p>
        </w:tc>
        <w:tc>
          <w:tcPr>
            <w:tcW w:w="1560"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1</w:t>
            </w:r>
          </w:p>
        </w:tc>
        <w:tc>
          <w:tcPr>
            <w:tcW w:w="1559"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0</w:t>
            </w:r>
          </w:p>
        </w:tc>
        <w:tc>
          <w:tcPr>
            <w:tcW w:w="1559"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7028A">
              <w:rPr>
                <w:color w:val="000000"/>
                <w:sz w:val="16"/>
                <w:szCs w:val="16"/>
              </w:rPr>
              <w:t>2.560,00</w:t>
            </w:r>
          </w:p>
        </w:tc>
      </w:tr>
      <w:tr w:rsidR="00DF1A71" w:rsidRPr="007D2037" w:rsidTr="0004549C">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F1A71" w:rsidRPr="007D2037" w:rsidRDefault="00DF1A71" w:rsidP="0004549C">
            <w:pPr>
              <w:rPr>
                <w:sz w:val="16"/>
                <w:szCs w:val="16"/>
              </w:rPr>
            </w:pPr>
            <w:r w:rsidRPr="007D2037">
              <w:rPr>
                <w:sz w:val="16"/>
                <w:szCs w:val="16"/>
              </w:rPr>
              <w:t xml:space="preserve">TEKNİKER </w:t>
            </w:r>
          </w:p>
        </w:tc>
        <w:tc>
          <w:tcPr>
            <w:tcW w:w="1954"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Yakup ARSLAN</w:t>
            </w:r>
          </w:p>
        </w:tc>
        <w:tc>
          <w:tcPr>
            <w:tcW w:w="11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F1A71" w:rsidRPr="007D2037" w:rsidRDefault="00DF1A71" w:rsidP="0004549C">
            <w:pPr>
              <w:jc w:val="center"/>
              <w:rPr>
                <w:color w:val="000000"/>
                <w:sz w:val="16"/>
                <w:szCs w:val="16"/>
              </w:rPr>
            </w:pPr>
            <w:r w:rsidRPr="007D2037">
              <w:rPr>
                <w:color w:val="000000"/>
                <w:sz w:val="16"/>
                <w:szCs w:val="16"/>
              </w:rPr>
              <w:t>9</w:t>
            </w:r>
          </w:p>
        </w:tc>
        <w:tc>
          <w:tcPr>
            <w:tcW w:w="1417"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2</w:t>
            </w:r>
          </w:p>
        </w:tc>
        <w:tc>
          <w:tcPr>
            <w:tcW w:w="1560"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1</w:t>
            </w:r>
          </w:p>
        </w:tc>
        <w:tc>
          <w:tcPr>
            <w:tcW w:w="1559"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6</w:t>
            </w:r>
          </w:p>
        </w:tc>
        <w:tc>
          <w:tcPr>
            <w:tcW w:w="1559"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7028A">
              <w:rPr>
                <w:color w:val="000000"/>
                <w:sz w:val="16"/>
                <w:szCs w:val="16"/>
              </w:rPr>
              <w:t>3.766,25</w:t>
            </w:r>
          </w:p>
        </w:tc>
      </w:tr>
      <w:tr w:rsidR="00DF1A71" w:rsidRPr="007D2037" w:rsidTr="0004549C">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F1A71" w:rsidRPr="007D2037" w:rsidRDefault="00DF1A71" w:rsidP="0004549C">
            <w:pPr>
              <w:rPr>
                <w:sz w:val="16"/>
                <w:szCs w:val="16"/>
              </w:rPr>
            </w:pPr>
            <w:r w:rsidRPr="007D2037">
              <w:rPr>
                <w:sz w:val="16"/>
                <w:szCs w:val="16"/>
              </w:rPr>
              <w:t xml:space="preserve">TEKNİKER </w:t>
            </w:r>
          </w:p>
        </w:tc>
        <w:tc>
          <w:tcPr>
            <w:tcW w:w="1954"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Eyüp TOPRAK</w:t>
            </w:r>
          </w:p>
        </w:tc>
        <w:tc>
          <w:tcPr>
            <w:tcW w:w="1189" w:type="dxa"/>
            <w:vMerge/>
            <w:tcBorders>
              <w:top w:val="nil"/>
              <w:left w:val="single" w:sz="4" w:space="0" w:color="auto"/>
              <w:bottom w:val="single" w:sz="4" w:space="0" w:color="000000"/>
              <w:right w:val="single" w:sz="4" w:space="0" w:color="auto"/>
            </w:tcBorders>
            <w:vAlign w:val="center"/>
            <w:hideMark/>
          </w:tcPr>
          <w:p w:rsidR="00DF1A71" w:rsidRPr="007D2037" w:rsidRDefault="00DF1A71" w:rsidP="0004549C">
            <w:pPr>
              <w:rPr>
                <w:color w:val="000000"/>
                <w:sz w:val="16"/>
                <w:szCs w:val="16"/>
              </w:rPr>
            </w:pPr>
          </w:p>
        </w:tc>
        <w:tc>
          <w:tcPr>
            <w:tcW w:w="1417"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1</w:t>
            </w:r>
          </w:p>
        </w:tc>
        <w:tc>
          <w:tcPr>
            <w:tcW w:w="1559"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5</w:t>
            </w:r>
          </w:p>
        </w:tc>
        <w:tc>
          <w:tcPr>
            <w:tcW w:w="1559"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7028A">
              <w:rPr>
                <w:color w:val="000000"/>
                <w:sz w:val="16"/>
                <w:szCs w:val="16"/>
              </w:rPr>
              <w:t>3.766,25</w:t>
            </w:r>
          </w:p>
        </w:tc>
      </w:tr>
      <w:tr w:rsidR="00DF1A71" w:rsidRPr="007D2037" w:rsidTr="0004549C">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F1A71" w:rsidRPr="007D2037" w:rsidRDefault="00DF1A71" w:rsidP="0004549C">
            <w:pPr>
              <w:rPr>
                <w:sz w:val="16"/>
                <w:szCs w:val="16"/>
              </w:rPr>
            </w:pPr>
            <w:r w:rsidRPr="007D2037">
              <w:rPr>
                <w:sz w:val="16"/>
                <w:szCs w:val="16"/>
              </w:rPr>
              <w:t xml:space="preserve">TEKNİKER </w:t>
            </w:r>
          </w:p>
        </w:tc>
        <w:tc>
          <w:tcPr>
            <w:tcW w:w="1954"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 xml:space="preserve">Erdem ALAK </w:t>
            </w:r>
          </w:p>
        </w:tc>
        <w:tc>
          <w:tcPr>
            <w:tcW w:w="1189" w:type="dxa"/>
            <w:vMerge/>
            <w:tcBorders>
              <w:top w:val="nil"/>
              <w:left w:val="single" w:sz="4" w:space="0" w:color="auto"/>
              <w:bottom w:val="single" w:sz="4" w:space="0" w:color="000000"/>
              <w:right w:val="single" w:sz="4" w:space="0" w:color="auto"/>
            </w:tcBorders>
            <w:vAlign w:val="center"/>
            <w:hideMark/>
          </w:tcPr>
          <w:p w:rsidR="00DF1A71" w:rsidRPr="007D2037" w:rsidRDefault="00DF1A71" w:rsidP="0004549C">
            <w:pPr>
              <w:rPr>
                <w:color w:val="000000"/>
                <w:sz w:val="16"/>
                <w:szCs w:val="16"/>
              </w:rPr>
            </w:pPr>
          </w:p>
        </w:tc>
        <w:tc>
          <w:tcPr>
            <w:tcW w:w="1417"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1</w:t>
            </w:r>
          </w:p>
        </w:tc>
        <w:tc>
          <w:tcPr>
            <w:tcW w:w="1559"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4</w:t>
            </w:r>
          </w:p>
        </w:tc>
        <w:tc>
          <w:tcPr>
            <w:tcW w:w="1559"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7028A">
              <w:rPr>
                <w:color w:val="000000"/>
                <w:sz w:val="16"/>
                <w:szCs w:val="16"/>
              </w:rPr>
              <w:t>2.660,00</w:t>
            </w:r>
          </w:p>
        </w:tc>
      </w:tr>
      <w:tr w:rsidR="00DF1A71" w:rsidRPr="007D2037" w:rsidTr="0004549C">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F1A71" w:rsidRPr="007D2037" w:rsidRDefault="00DF1A71" w:rsidP="0004549C">
            <w:pPr>
              <w:rPr>
                <w:sz w:val="16"/>
                <w:szCs w:val="16"/>
              </w:rPr>
            </w:pPr>
            <w:r w:rsidRPr="007D2037">
              <w:rPr>
                <w:sz w:val="16"/>
                <w:szCs w:val="16"/>
              </w:rPr>
              <w:t xml:space="preserve">TEKNİKER </w:t>
            </w:r>
          </w:p>
        </w:tc>
        <w:tc>
          <w:tcPr>
            <w:tcW w:w="1954"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Serhat TOHUMCU</w:t>
            </w:r>
          </w:p>
        </w:tc>
        <w:tc>
          <w:tcPr>
            <w:tcW w:w="1189" w:type="dxa"/>
            <w:vMerge/>
            <w:tcBorders>
              <w:top w:val="nil"/>
              <w:left w:val="single" w:sz="4" w:space="0" w:color="auto"/>
              <w:bottom w:val="single" w:sz="4" w:space="0" w:color="000000"/>
              <w:right w:val="single" w:sz="4" w:space="0" w:color="auto"/>
            </w:tcBorders>
            <w:vAlign w:val="center"/>
            <w:hideMark/>
          </w:tcPr>
          <w:p w:rsidR="00DF1A71" w:rsidRPr="007D2037" w:rsidRDefault="00DF1A71" w:rsidP="0004549C">
            <w:pPr>
              <w:rPr>
                <w:color w:val="000000"/>
                <w:sz w:val="16"/>
                <w:szCs w:val="16"/>
              </w:rPr>
            </w:pPr>
          </w:p>
        </w:tc>
        <w:tc>
          <w:tcPr>
            <w:tcW w:w="1417"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1</w:t>
            </w:r>
          </w:p>
        </w:tc>
        <w:tc>
          <w:tcPr>
            <w:tcW w:w="1559"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3</w:t>
            </w:r>
          </w:p>
        </w:tc>
        <w:tc>
          <w:tcPr>
            <w:tcW w:w="1559"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7028A">
              <w:rPr>
                <w:color w:val="000000"/>
                <w:sz w:val="16"/>
                <w:szCs w:val="16"/>
              </w:rPr>
              <w:t>2.660,00</w:t>
            </w:r>
          </w:p>
        </w:tc>
      </w:tr>
      <w:tr w:rsidR="00DF1A71" w:rsidRPr="007D2037" w:rsidTr="0004549C">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F1A71" w:rsidRPr="007D2037" w:rsidRDefault="00DF1A71" w:rsidP="0004549C">
            <w:pPr>
              <w:rPr>
                <w:sz w:val="16"/>
                <w:szCs w:val="16"/>
              </w:rPr>
            </w:pPr>
            <w:r w:rsidRPr="007D2037">
              <w:rPr>
                <w:sz w:val="16"/>
                <w:szCs w:val="16"/>
              </w:rPr>
              <w:t xml:space="preserve">TEKNİKER </w:t>
            </w:r>
          </w:p>
        </w:tc>
        <w:tc>
          <w:tcPr>
            <w:tcW w:w="1954"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Mahmut GÜLKAR</w:t>
            </w:r>
          </w:p>
        </w:tc>
        <w:tc>
          <w:tcPr>
            <w:tcW w:w="1189" w:type="dxa"/>
            <w:vMerge/>
            <w:tcBorders>
              <w:top w:val="nil"/>
              <w:left w:val="single" w:sz="4" w:space="0" w:color="auto"/>
              <w:bottom w:val="single" w:sz="4" w:space="0" w:color="000000"/>
              <w:right w:val="single" w:sz="4" w:space="0" w:color="auto"/>
            </w:tcBorders>
            <w:vAlign w:val="center"/>
            <w:hideMark/>
          </w:tcPr>
          <w:p w:rsidR="00DF1A71" w:rsidRPr="007D2037" w:rsidRDefault="00DF1A71" w:rsidP="0004549C">
            <w:pPr>
              <w:rPr>
                <w:color w:val="000000"/>
                <w:sz w:val="16"/>
                <w:szCs w:val="16"/>
              </w:rPr>
            </w:pPr>
          </w:p>
        </w:tc>
        <w:tc>
          <w:tcPr>
            <w:tcW w:w="1417"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1</w:t>
            </w:r>
          </w:p>
        </w:tc>
        <w:tc>
          <w:tcPr>
            <w:tcW w:w="1559"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2</w:t>
            </w:r>
          </w:p>
        </w:tc>
        <w:tc>
          <w:tcPr>
            <w:tcW w:w="1559"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7028A">
              <w:rPr>
                <w:color w:val="000000"/>
                <w:sz w:val="16"/>
                <w:szCs w:val="16"/>
              </w:rPr>
              <w:t>2.660,00</w:t>
            </w:r>
          </w:p>
        </w:tc>
      </w:tr>
      <w:tr w:rsidR="00DF1A71" w:rsidRPr="007D2037" w:rsidTr="0004549C">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F1A71" w:rsidRPr="007D2037" w:rsidRDefault="00DF1A71" w:rsidP="0004549C">
            <w:pPr>
              <w:rPr>
                <w:sz w:val="16"/>
                <w:szCs w:val="16"/>
              </w:rPr>
            </w:pPr>
            <w:r w:rsidRPr="007D2037">
              <w:rPr>
                <w:sz w:val="16"/>
                <w:szCs w:val="16"/>
              </w:rPr>
              <w:t xml:space="preserve">TEKNİKER </w:t>
            </w:r>
          </w:p>
        </w:tc>
        <w:tc>
          <w:tcPr>
            <w:tcW w:w="1954"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Ömer Faruk AKSOY</w:t>
            </w:r>
          </w:p>
        </w:tc>
        <w:tc>
          <w:tcPr>
            <w:tcW w:w="1189" w:type="dxa"/>
            <w:vMerge/>
            <w:tcBorders>
              <w:top w:val="nil"/>
              <w:left w:val="single" w:sz="4" w:space="0" w:color="auto"/>
              <w:bottom w:val="single" w:sz="4" w:space="0" w:color="000000"/>
              <w:right w:val="single" w:sz="4" w:space="0" w:color="auto"/>
            </w:tcBorders>
            <w:vAlign w:val="center"/>
            <w:hideMark/>
          </w:tcPr>
          <w:p w:rsidR="00DF1A71" w:rsidRPr="007D2037" w:rsidRDefault="00DF1A71" w:rsidP="0004549C">
            <w:pPr>
              <w:rPr>
                <w:color w:val="000000"/>
                <w:sz w:val="16"/>
                <w:szCs w:val="16"/>
              </w:rPr>
            </w:pPr>
          </w:p>
        </w:tc>
        <w:tc>
          <w:tcPr>
            <w:tcW w:w="1417"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1</w:t>
            </w:r>
          </w:p>
        </w:tc>
        <w:tc>
          <w:tcPr>
            <w:tcW w:w="1559"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1</w:t>
            </w:r>
          </w:p>
        </w:tc>
        <w:tc>
          <w:tcPr>
            <w:tcW w:w="1559"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7028A">
              <w:rPr>
                <w:color w:val="000000"/>
                <w:sz w:val="16"/>
                <w:szCs w:val="16"/>
              </w:rPr>
              <w:t>2.660,00</w:t>
            </w:r>
          </w:p>
        </w:tc>
      </w:tr>
      <w:tr w:rsidR="00DF1A71" w:rsidRPr="007D2037" w:rsidTr="0004549C">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F1A71" w:rsidRPr="007D2037" w:rsidRDefault="00DF1A71" w:rsidP="0004549C">
            <w:pPr>
              <w:rPr>
                <w:sz w:val="16"/>
                <w:szCs w:val="16"/>
              </w:rPr>
            </w:pPr>
            <w:r w:rsidRPr="007D2037">
              <w:rPr>
                <w:sz w:val="16"/>
                <w:szCs w:val="16"/>
              </w:rPr>
              <w:t>SOSYOLOG</w:t>
            </w:r>
          </w:p>
        </w:tc>
        <w:tc>
          <w:tcPr>
            <w:tcW w:w="1954"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Mualla Turan SAYKAL</w:t>
            </w:r>
          </w:p>
        </w:tc>
        <w:tc>
          <w:tcPr>
            <w:tcW w:w="11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F1A71" w:rsidRPr="007D2037" w:rsidRDefault="00DF1A71" w:rsidP="0004549C">
            <w:pPr>
              <w:jc w:val="center"/>
              <w:rPr>
                <w:color w:val="000000"/>
                <w:sz w:val="16"/>
                <w:szCs w:val="16"/>
              </w:rPr>
            </w:pPr>
            <w:r w:rsidRPr="007D2037">
              <w:rPr>
                <w:color w:val="000000"/>
                <w:sz w:val="16"/>
                <w:szCs w:val="16"/>
              </w:rPr>
              <w:t>2</w:t>
            </w:r>
          </w:p>
        </w:tc>
        <w:tc>
          <w:tcPr>
            <w:tcW w:w="1417"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0</w:t>
            </w:r>
          </w:p>
        </w:tc>
        <w:tc>
          <w:tcPr>
            <w:tcW w:w="1560"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1</w:t>
            </w:r>
          </w:p>
        </w:tc>
        <w:tc>
          <w:tcPr>
            <w:tcW w:w="1559"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1</w:t>
            </w:r>
          </w:p>
        </w:tc>
        <w:tc>
          <w:tcPr>
            <w:tcW w:w="1559"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7028A">
              <w:rPr>
                <w:color w:val="000000"/>
                <w:sz w:val="16"/>
                <w:szCs w:val="16"/>
              </w:rPr>
              <w:t>3.775,49</w:t>
            </w:r>
          </w:p>
        </w:tc>
      </w:tr>
      <w:tr w:rsidR="00DF1A71" w:rsidRPr="007D2037" w:rsidTr="0004549C">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F1A71" w:rsidRPr="007D2037" w:rsidRDefault="00DF1A71" w:rsidP="0004549C">
            <w:pPr>
              <w:rPr>
                <w:sz w:val="16"/>
                <w:szCs w:val="16"/>
              </w:rPr>
            </w:pPr>
            <w:r w:rsidRPr="007D2037">
              <w:rPr>
                <w:sz w:val="16"/>
                <w:szCs w:val="16"/>
              </w:rPr>
              <w:t>SOSYOLOG</w:t>
            </w:r>
          </w:p>
        </w:tc>
        <w:tc>
          <w:tcPr>
            <w:tcW w:w="1954"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Alpaslan BUDAK</w:t>
            </w:r>
          </w:p>
        </w:tc>
        <w:tc>
          <w:tcPr>
            <w:tcW w:w="1189" w:type="dxa"/>
            <w:vMerge/>
            <w:tcBorders>
              <w:top w:val="nil"/>
              <w:left w:val="single" w:sz="4" w:space="0" w:color="auto"/>
              <w:bottom w:val="single" w:sz="4" w:space="0" w:color="000000"/>
              <w:right w:val="single" w:sz="4" w:space="0" w:color="auto"/>
            </w:tcBorders>
            <w:vAlign w:val="center"/>
            <w:hideMark/>
          </w:tcPr>
          <w:p w:rsidR="00DF1A71" w:rsidRPr="007D2037" w:rsidRDefault="00DF1A71" w:rsidP="0004549C">
            <w:pPr>
              <w:rPr>
                <w:color w:val="000000"/>
                <w:sz w:val="16"/>
                <w:szCs w:val="16"/>
              </w:rPr>
            </w:pPr>
          </w:p>
        </w:tc>
        <w:tc>
          <w:tcPr>
            <w:tcW w:w="1417"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0</w:t>
            </w:r>
          </w:p>
        </w:tc>
        <w:tc>
          <w:tcPr>
            <w:tcW w:w="1560"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1</w:t>
            </w:r>
          </w:p>
        </w:tc>
        <w:tc>
          <w:tcPr>
            <w:tcW w:w="1559"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0</w:t>
            </w:r>
          </w:p>
        </w:tc>
        <w:tc>
          <w:tcPr>
            <w:tcW w:w="1559"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7028A">
              <w:rPr>
                <w:color w:val="000000"/>
                <w:sz w:val="16"/>
                <w:szCs w:val="16"/>
              </w:rPr>
              <w:t>3.000,00</w:t>
            </w:r>
          </w:p>
        </w:tc>
      </w:tr>
      <w:tr w:rsidR="00DF1A71" w:rsidRPr="007D2037" w:rsidTr="0004549C">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DF1A71" w:rsidRPr="007D2037" w:rsidRDefault="00DF1A71" w:rsidP="0004549C">
            <w:pPr>
              <w:rPr>
                <w:sz w:val="16"/>
                <w:szCs w:val="16"/>
              </w:rPr>
            </w:pPr>
            <w:r w:rsidRPr="007D2037">
              <w:rPr>
                <w:sz w:val="16"/>
                <w:szCs w:val="16"/>
              </w:rPr>
              <w:t>EKONOMİST</w:t>
            </w:r>
          </w:p>
        </w:tc>
        <w:tc>
          <w:tcPr>
            <w:tcW w:w="1954"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sz w:val="16"/>
                <w:szCs w:val="16"/>
              </w:rPr>
            </w:pPr>
            <w:r w:rsidRPr="007D2037">
              <w:rPr>
                <w:sz w:val="16"/>
                <w:szCs w:val="16"/>
              </w:rPr>
              <w:t>Fırat TAŞKESENLİOĞLU</w:t>
            </w:r>
          </w:p>
        </w:tc>
        <w:tc>
          <w:tcPr>
            <w:tcW w:w="1189" w:type="dxa"/>
            <w:tcBorders>
              <w:top w:val="nil"/>
              <w:left w:val="nil"/>
              <w:bottom w:val="single" w:sz="4" w:space="0" w:color="auto"/>
              <w:right w:val="single" w:sz="4" w:space="0" w:color="auto"/>
            </w:tcBorders>
            <w:shd w:val="clear" w:color="auto" w:fill="auto"/>
            <w:noWrap/>
            <w:vAlign w:val="center"/>
            <w:hideMark/>
          </w:tcPr>
          <w:p w:rsidR="00DF1A71" w:rsidRPr="007D2037" w:rsidRDefault="00DF1A71" w:rsidP="0004549C">
            <w:pPr>
              <w:jc w:val="center"/>
              <w:rPr>
                <w:color w:val="000000"/>
                <w:sz w:val="16"/>
                <w:szCs w:val="16"/>
              </w:rPr>
            </w:pPr>
            <w:r w:rsidRPr="007D2037">
              <w:rPr>
                <w:color w:val="000000"/>
                <w:sz w:val="16"/>
                <w:szCs w:val="16"/>
              </w:rPr>
              <w:t>2</w:t>
            </w:r>
          </w:p>
        </w:tc>
        <w:tc>
          <w:tcPr>
            <w:tcW w:w="1417"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0</w:t>
            </w:r>
          </w:p>
        </w:tc>
        <w:tc>
          <w:tcPr>
            <w:tcW w:w="1560"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1</w:t>
            </w:r>
          </w:p>
        </w:tc>
        <w:tc>
          <w:tcPr>
            <w:tcW w:w="1559"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D2037">
              <w:rPr>
                <w:color w:val="000000"/>
                <w:sz w:val="16"/>
                <w:szCs w:val="16"/>
              </w:rPr>
              <w:t>1</w:t>
            </w:r>
          </w:p>
        </w:tc>
        <w:tc>
          <w:tcPr>
            <w:tcW w:w="1559" w:type="dxa"/>
            <w:tcBorders>
              <w:top w:val="nil"/>
              <w:left w:val="nil"/>
              <w:bottom w:val="single" w:sz="4" w:space="0" w:color="auto"/>
              <w:right w:val="single" w:sz="4" w:space="0" w:color="auto"/>
            </w:tcBorders>
            <w:shd w:val="clear" w:color="auto" w:fill="auto"/>
            <w:noWrap/>
            <w:vAlign w:val="bottom"/>
            <w:hideMark/>
          </w:tcPr>
          <w:p w:rsidR="00DF1A71" w:rsidRPr="007D2037" w:rsidRDefault="00DF1A71" w:rsidP="0004549C">
            <w:pPr>
              <w:jc w:val="center"/>
              <w:rPr>
                <w:color w:val="000000"/>
                <w:sz w:val="16"/>
                <w:szCs w:val="16"/>
              </w:rPr>
            </w:pPr>
            <w:r w:rsidRPr="0077028A">
              <w:rPr>
                <w:color w:val="000000"/>
                <w:sz w:val="16"/>
                <w:szCs w:val="16"/>
              </w:rPr>
              <w:t>2.600,00</w:t>
            </w:r>
          </w:p>
        </w:tc>
      </w:tr>
    </w:tbl>
    <w:p w:rsidR="00DF1A71" w:rsidRDefault="00DF1A71" w:rsidP="00DF1A71">
      <w:pPr>
        <w:rPr>
          <w:szCs w:val="24"/>
        </w:rPr>
      </w:pPr>
    </w:p>
    <w:p w:rsidR="00DF1A71" w:rsidRDefault="00DF1A71" w:rsidP="00DF1A71">
      <w:pPr>
        <w:rPr>
          <w:szCs w:val="24"/>
        </w:rPr>
      </w:pPr>
    </w:p>
    <w:p w:rsidR="00DF1A71" w:rsidRDefault="00DF1A71" w:rsidP="00DF1A71">
      <w:pPr>
        <w:jc w:val="both"/>
        <w:rPr>
          <w:szCs w:val="24"/>
        </w:rPr>
      </w:pPr>
      <w:r w:rsidRPr="009F74CA">
        <w:rPr>
          <w:b/>
          <w:szCs w:val="24"/>
        </w:rPr>
        <w:t xml:space="preserve">4- </w:t>
      </w:r>
      <w:r w:rsidRPr="00A620E6">
        <w:rPr>
          <w:b/>
          <w:szCs w:val="24"/>
        </w:rPr>
        <w:t>Belediyemiz bünyesinde 1 adet 6 dereceli Genel İdare Hizmetler sınıfındaki Muhasebeci kadrosunun iptal edilerek 1 adet 5 dereceli Genel İdare Hizmetler sınıfındaki Muhasebeci kadrosunun ihdas edilmesi ayrıca Memur ve İşçi kadro cetvellerinin dolu boş durumunun güncellenmesine;</w:t>
      </w:r>
      <w:r>
        <w:rPr>
          <w:szCs w:val="24"/>
        </w:rPr>
        <w:t xml:space="preserve"> </w:t>
      </w:r>
      <w:r w:rsidRPr="00307735">
        <w:rPr>
          <w:szCs w:val="24"/>
        </w:rPr>
        <w:t>işaretle yapılan oylama neticesinde</w:t>
      </w:r>
      <w:r>
        <w:rPr>
          <w:szCs w:val="24"/>
        </w:rPr>
        <w:t xml:space="preserve"> </w:t>
      </w:r>
      <w:r w:rsidRPr="00FD6CE3">
        <w:rPr>
          <w:b/>
          <w:szCs w:val="24"/>
        </w:rPr>
        <w:t>oy birliği ile karar verilmiştir</w:t>
      </w:r>
      <w:r>
        <w:rPr>
          <w:b/>
          <w:szCs w:val="24"/>
        </w:rPr>
        <w:t>.</w:t>
      </w:r>
    </w:p>
    <w:tbl>
      <w:tblPr>
        <w:tblStyle w:val="TabloKlavuzu"/>
        <w:tblpPr w:leftFromText="141" w:rightFromText="141" w:vertAnchor="text" w:horzAnchor="margin" w:tblpXSpec="center" w:tblpY="386"/>
        <w:tblW w:w="10682" w:type="dxa"/>
        <w:tblLook w:val="04A0" w:firstRow="1" w:lastRow="0" w:firstColumn="1" w:lastColumn="0" w:noHBand="0" w:noVBand="1"/>
      </w:tblPr>
      <w:tblGrid>
        <w:gridCol w:w="3146"/>
        <w:gridCol w:w="1171"/>
        <w:gridCol w:w="1512"/>
        <w:gridCol w:w="1796"/>
        <w:gridCol w:w="3057"/>
      </w:tblGrid>
      <w:tr w:rsidR="00DF1A71" w:rsidTr="0004549C">
        <w:tc>
          <w:tcPr>
            <w:tcW w:w="3146" w:type="dxa"/>
          </w:tcPr>
          <w:p w:rsidR="00DF1A71" w:rsidRPr="00453A12" w:rsidRDefault="00DF1A71" w:rsidP="0004549C">
            <w:pPr>
              <w:tabs>
                <w:tab w:val="left" w:pos="8289"/>
              </w:tabs>
              <w:jc w:val="center"/>
              <w:rPr>
                <w:b/>
                <w:szCs w:val="24"/>
              </w:rPr>
            </w:pPr>
            <w:r w:rsidRPr="00453A12">
              <w:rPr>
                <w:b/>
                <w:szCs w:val="24"/>
              </w:rPr>
              <w:t>KADRO UNVANI</w:t>
            </w:r>
          </w:p>
        </w:tc>
        <w:tc>
          <w:tcPr>
            <w:tcW w:w="1171" w:type="dxa"/>
          </w:tcPr>
          <w:p w:rsidR="00DF1A71" w:rsidRPr="00453A12" w:rsidRDefault="00DF1A71" w:rsidP="0004549C">
            <w:pPr>
              <w:tabs>
                <w:tab w:val="left" w:pos="8289"/>
              </w:tabs>
              <w:jc w:val="center"/>
              <w:rPr>
                <w:b/>
                <w:szCs w:val="24"/>
              </w:rPr>
            </w:pPr>
            <w:r w:rsidRPr="00453A12">
              <w:rPr>
                <w:b/>
                <w:szCs w:val="24"/>
              </w:rPr>
              <w:t>ADET</w:t>
            </w:r>
          </w:p>
        </w:tc>
        <w:tc>
          <w:tcPr>
            <w:tcW w:w="1512" w:type="dxa"/>
          </w:tcPr>
          <w:p w:rsidR="00DF1A71" w:rsidRDefault="00DF1A71" w:rsidP="0004549C">
            <w:pPr>
              <w:tabs>
                <w:tab w:val="left" w:pos="8289"/>
              </w:tabs>
              <w:jc w:val="center"/>
              <w:rPr>
                <w:b/>
                <w:szCs w:val="24"/>
              </w:rPr>
            </w:pPr>
            <w:r>
              <w:rPr>
                <w:b/>
                <w:szCs w:val="24"/>
              </w:rPr>
              <w:t>DERECESİ</w:t>
            </w:r>
          </w:p>
        </w:tc>
        <w:tc>
          <w:tcPr>
            <w:tcW w:w="1796" w:type="dxa"/>
          </w:tcPr>
          <w:p w:rsidR="00DF1A71" w:rsidRPr="00453A12" w:rsidRDefault="00DF1A71" w:rsidP="0004549C">
            <w:pPr>
              <w:tabs>
                <w:tab w:val="left" w:pos="8289"/>
              </w:tabs>
              <w:jc w:val="center"/>
              <w:rPr>
                <w:b/>
                <w:szCs w:val="24"/>
              </w:rPr>
            </w:pPr>
            <w:r>
              <w:rPr>
                <w:b/>
                <w:szCs w:val="24"/>
              </w:rPr>
              <w:t>MEVCUT HALİ</w:t>
            </w:r>
          </w:p>
        </w:tc>
        <w:tc>
          <w:tcPr>
            <w:tcW w:w="3057" w:type="dxa"/>
          </w:tcPr>
          <w:p w:rsidR="00DF1A71" w:rsidRDefault="00DF1A71" w:rsidP="0004549C">
            <w:pPr>
              <w:tabs>
                <w:tab w:val="left" w:pos="8289"/>
              </w:tabs>
              <w:jc w:val="center"/>
              <w:rPr>
                <w:b/>
                <w:szCs w:val="24"/>
              </w:rPr>
            </w:pPr>
            <w:r>
              <w:rPr>
                <w:b/>
                <w:szCs w:val="24"/>
              </w:rPr>
              <w:t>MECLİSÇE KABUL EDİLEN</w:t>
            </w:r>
          </w:p>
        </w:tc>
      </w:tr>
      <w:tr w:rsidR="00DF1A71" w:rsidRPr="00441E98" w:rsidTr="0004549C">
        <w:tc>
          <w:tcPr>
            <w:tcW w:w="3146" w:type="dxa"/>
          </w:tcPr>
          <w:p w:rsidR="00DF1A71" w:rsidRPr="00453A12" w:rsidRDefault="00DF1A71" w:rsidP="0004549C">
            <w:pPr>
              <w:tabs>
                <w:tab w:val="left" w:pos="8289"/>
              </w:tabs>
              <w:jc w:val="both"/>
              <w:rPr>
                <w:szCs w:val="24"/>
              </w:rPr>
            </w:pPr>
            <w:r>
              <w:rPr>
                <w:szCs w:val="24"/>
              </w:rPr>
              <w:t>Muhasebeci</w:t>
            </w:r>
          </w:p>
        </w:tc>
        <w:tc>
          <w:tcPr>
            <w:tcW w:w="1171" w:type="dxa"/>
          </w:tcPr>
          <w:p w:rsidR="00DF1A71" w:rsidRPr="00453A12" w:rsidRDefault="00DF1A71" w:rsidP="0004549C">
            <w:pPr>
              <w:tabs>
                <w:tab w:val="left" w:pos="8289"/>
              </w:tabs>
              <w:jc w:val="center"/>
              <w:rPr>
                <w:szCs w:val="24"/>
              </w:rPr>
            </w:pPr>
            <w:r w:rsidRPr="00453A12">
              <w:rPr>
                <w:szCs w:val="24"/>
              </w:rPr>
              <w:t>1</w:t>
            </w:r>
          </w:p>
        </w:tc>
        <w:tc>
          <w:tcPr>
            <w:tcW w:w="1512" w:type="dxa"/>
          </w:tcPr>
          <w:p w:rsidR="00DF1A71" w:rsidRDefault="00DF1A71" w:rsidP="0004549C">
            <w:pPr>
              <w:tabs>
                <w:tab w:val="left" w:pos="8289"/>
              </w:tabs>
              <w:jc w:val="center"/>
              <w:rPr>
                <w:szCs w:val="24"/>
              </w:rPr>
            </w:pPr>
            <w:r>
              <w:rPr>
                <w:szCs w:val="24"/>
              </w:rPr>
              <w:t>6</w:t>
            </w:r>
          </w:p>
        </w:tc>
        <w:tc>
          <w:tcPr>
            <w:tcW w:w="1796" w:type="dxa"/>
          </w:tcPr>
          <w:p w:rsidR="00DF1A71" w:rsidRPr="00453A12" w:rsidRDefault="00DF1A71" w:rsidP="0004549C">
            <w:pPr>
              <w:tabs>
                <w:tab w:val="left" w:pos="8289"/>
              </w:tabs>
              <w:jc w:val="center"/>
              <w:rPr>
                <w:szCs w:val="24"/>
              </w:rPr>
            </w:pPr>
            <w:r>
              <w:rPr>
                <w:szCs w:val="24"/>
              </w:rPr>
              <w:t>Dolu</w:t>
            </w:r>
          </w:p>
        </w:tc>
        <w:tc>
          <w:tcPr>
            <w:tcW w:w="3057" w:type="dxa"/>
          </w:tcPr>
          <w:p w:rsidR="00DF1A71" w:rsidRPr="00441E98" w:rsidRDefault="00DF1A71" w:rsidP="0004549C">
            <w:pPr>
              <w:tabs>
                <w:tab w:val="left" w:pos="8289"/>
              </w:tabs>
              <w:jc w:val="center"/>
              <w:rPr>
                <w:szCs w:val="24"/>
              </w:rPr>
            </w:pPr>
            <w:r w:rsidRPr="00441E98">
              <w:rPr>
                <w:szCs w:val="24"/>
              </w:rPr>
              <w:t>İptal</w:t>
            </w:r>
          </w:p>
        </w:tc>
      </w:tr>
      <w:tr w:rsidR="00DF1A71" w:rsidRPr="00441E98" w:rsidTr="0004549C">
        <w:tc>
          <w:tcPr>
            <w:tcW w:w="3146" w:type="dxa"/>
          </w:tcPr>
          <w:p w:rsidR="00DF1A71" w:rsidRPr="00453A12" w:rsidRDefault="00DF1A71" w:rsidP="0004549C">
            <w:pPr>
              <w:tabs>
                <w:tab w:val="left" w:pos="8289"/>
              </w:tabs>
              <w:jc w:val="both"/>
              <w:rPr>
                <w:szCs w:val="24"/>
              </w:rPr>
            </w:pPr>
            <w:r w:rsidRPr="00453A12">
              <w:rPr>
                <w:szCs w:val="24"/>
              </w:rPr>
              <w:t>Muhasebeci</w:t>
            </w:r>
          </w:p>
        </w:tc>
        <w:tc>
          <w:tcPr>
            <w:tcW w:w="1171" w:type="dxa"/>
          </w:tcPr>
          <w:p w:rsidR="00DF1A71" w:rsidRPr="00453A12" w:rsidRDefault="00DF1A71" w:rsidP="0004549C">
            <w:pPr>
              <w:tabs>
                <w:tab w:val="left" w:pos="8289"/>
              </w:tabs>
              <w:jc w:val="center"/>
              <w:rPr>
                <w:szCs w:val="24"/>
              </w:rPr>
            </w:pPr>
            <w:r w:rsidRPr="00453A12">
              <w:rPr>
                <w:szCs w:val="24"/>
              </w:rPr>
              <w:t>1</w:t>
            </w:r>
          </w:p>
        </w:tc>
        <w:tc>
          <w:tcPr>
            <w:tcW w:w="1512" w:type="dxa"/>
          </w:tcPr>
          <w:p w:rsidR="00DF1A71" w:rsidRDefault="00DF1A71" w:rsidP="0004549C">
            <w:pPr>
              <w:tabs>
                <w:tab w:val="left" w:pos="8289"/>
              </w:tabs>
              <w:jc w:val="center"/>
              <w:rPr>
                <w:szCs w:val="24"/>
              </w:rPr>
            </w:pPr>
            <w:r>
              <w:rPr>
                <w:szCs w:val="24"/>
              </w:rPr>
              <w:t>5</w:t>
            </w:r>
          </w:p>
        </w:tc>
        <w:tc>
          <w:tcPr>
            <w:tcW w:w="1796" w:type="dxa"/>
          </w:tcPr>
          <w:p w:rsidR="00DF1A71" w:rsidRPr="00453A12" w:rsidRDefault="00DF1A71" w:rsidP="0004549C">
            <w:pPr>
              <w:tabs>
                <w:tab w:val="left" w:pos="8289"/>
              </w:tabs>
              <w:jc w:val="center"/>
              <w:rPr>
                <w:szCs w:val="24"/>
              </w:rPr>
            </w:pPr>
            <w:r>
              <w:rPr>
                <w:szCs w:val="24"/>
              </w:rPr>
              <w:t>Dolu</w:t>
            </w:r>
          </w:p>
        </w:tc>
        <w:tc>
          <w:tcPr>
            <w:tcW w:w="3057" w:type="dxa"/>
          </w:tcPr>
          <w:p w:rsidR="00DF1A71" w:rsidRPr="00441E98" w:rsidRDefault="00DF1A71" w:rsidP="0004549C">
            <w:pPr>
              <w:tabs>
                <w:tab w:val="left" w:pos="8289"/>
              </w:tabs>
              <w:jc w:val="center"/>
              <w:rPr>
                <w:szCs w:val="24"/>
              </w:rPr>
            </w:pPr>
            <w:r w:rsidRPr="00441E98">
              <w:rPr>
                <w:szCs w:val="24"/>
              </w:rPr>
              <w:t>İhdas</w:t>
            </w:r>
          </w:p>
        </w:tc>
      </w:tr>
    </w:tbl>
    <w:p w:rsidR="00DF1A71" w:rsidRPr="00013E41" w:rsidRDefault="00DF1A71" w:rsidP="00DF1A71">
      <w:pPr>
        <w:pStyle w:val="AralkYok"/>
        <w:jc w:val="both"/>
        <w:rPr>
          <w:szCs w:val="24"/>
        </w:rPr>
      </w:pPr>
    </w:p>
    <w:p w:rsidR="00DF1A71" w:rsidRDefault="00DF1A71" w:rsidP="00DF1A71">
      <w:pPr>
        <w:rPr>
          <w:b/>
          <w:szCs w:val="24"/>
          <w:lang w:eastAsia="en-US"/>
        </w:rPr>
      </w:pPr>
    </w:p>
    <w:p w:rsidR="00DF1A71" w:rsidRPr="00B31190" w:rsidRDefault="00DF1A71" w:rsidP="00DF1A71">
      <w:pPr>
        <w:jc w:val="both"/>
        <w:rPr>
          <w:b/>
          <w:szCs w:val="24"/>
        </w:rPr>
      </w:pPr>
      <w:r>
        <w:rPr>
          <w:b/>
          <w:szCs w:val="24"/>
          <w:lang w:eastAsia="en-US"/>
        </w:rPr>
        <w:t xml:space="preserve">5- </w:t>
      </w:r>
      <w:r w:rsidRPr="00B31190">
        <w:rPr>
          <w:b/>
          <w:szCs w:val="24"/>
        </w:rPr>
        <w:t>5216 Sayı</w:t>
      </w:r>
      <w:r>
        <w:rPr>
          <w:b/>
          <w:szCs w:val="24"/>
        </w:rPr>
        <w:t xml:space="preserve">lı Kanunun 7’ inci maddesi, </w:t>
      </w:r>
      <w:r w:rsidRPr="00B31190">
        <w:rPr>
          <w:b/>
          <w:szCs w:val="24"/>
        </w:rPr>
        <w:t xml:space="preserve">5393 sayılı kanunun 14’ üncü </w:t>
      </w:r>
      <w:r>
        <w:rPr>
          <w:b/>
          <w:szCs w:val="24"/>
        </w:rPr>
        <w:t>maddesinde yapılan değişiklikle, 6360 sayılı kanunun 17. Maddesinin 4. Fıkrası gereğince Belediyeler</w:t>
      </w:r>
      <w:r w:rsidRPr="00B31190">
        <w:rPr>
          <w:b/>
          <w:szCs w:val="24"/>
        </w:rPr>
        <w:t xml:space="preserve"> bir önceki yıl genel bütçe vergi gelirlerin</w:t>
      </w:r>
      <w:r>
        <w:rPr>
          <w:b/>
          <w:szCs w:val="24"/>
        </w:rPr>
        <w:t>den</w:t>
      </w:r>
      <w:r w:rsidRPr="00B31190">
        <w:rPr>
          <w:b/>
          <w:szCs w:val="24"/>
        </w:rPr>
        <w:t xml:space="preserve"> </w:t>
      </w:r>
      <w:r>
        <w:rPr>
          <w:b/>
          <w:szCs w:val="24"/>
        </w:rPr>
        <w:t xml:space="preserve">Belediyeleri için </w:t>
      </w:r>
      <w:r w:rsidRPr="00B31190">
        <w:rPr>
          <w:b/>
          <w:szCs w:val="24"/>
        </w:rPr>
        <w:t xml:space="preserve">tahakkuk eden miktarın binde yedisini geçmemek üzere Amatör Spor kulüplerine nakdi yardım yapabilme, spora teşvik amacıyla </w:t>
      </w:r>
      <w:proofErr w:type="spellStart"/>
      <w:r w:rsidRPr="00B31190">
        <w:rPr>
          <w:b/>
          <w:szCs w:val="24"/>
        </w:rPr>
        <w:t>hemşehrilerine</w:t>
      </w:r>
      <w:proofErr w:type="spellEnd"/>
      <w:r w:rsidRPr="00B31190">
        <w:rPr>
          <w:b/>
          <w:szCs w:val="24"/>
        </w:rPr>
        <w:t xml:space="preserve"> spor malzemesi verebilme ve müsabakalarda başarı olan teknik yönetici, </w:t>
      </w:r>
      <w:proofErr w:type="gramStart"/>
      <w:r w:rsidRPr="00B31190">
        <w:rPr>
          <w:b/>
          <w:szCs w:val="24"/>
        </w:rPr>
        <w:t>antrenör</w:t>
      </w:r>
      <w:proofErr w:type="gramEnd"/>
      <w:r w:rsidRPr="00B31190">
        <w:rPr>
          <w:b/>
          <w:szCs w:val="24"/>
        </w:rPr>
        <w:t xml:space="preserve"> ve öğrencilere ödül verebilme imkanı getirmiştir. </w:t>
      </w:r>
      <w:proofErr w:type="gramStart"/>
      <w:r w:rsidRPr="00B31190">
        <w:rPr>
          <w:b/>
          <w:szCs w:val="24"/>
        </w:rPr>
        <w:t>5393 sayılı kanunun 14. Maddesinde yapılan değişiklikle</w:t>
      </w:r>
      <w:r>
        <w:rPr>
          <w:szCs w:val="24"/>
        </w:rPr>
        <w:t xml:space="preserve">; </w:t>
      </w:r>
      <w:r w:rsidRPr="00B31190">
        <w:rPr>
          <w:b/>
          <w:szCs w:val="24"/>
        </w:rPr>
        <w:t xml:space="preserve">Önceki yıl genel bütçe vergi gelirlerinden Belediyeler için tahakkuk eden miktarın binde yedisi tutarı olan </w:t>
      </w:r>
      <w:r>
        <w:rPr>
          <w:b/>
          <w:szCs w:val="24"/>
        </w:rPr>
        <w:t>190.231,74</w:t>
      </w:r>
      <w:r w:rsidRPr="00B31190">
        <w:rPr>
          <w:b/>
          <w:szCs w:val="24"/>
        </w:rPr>
        <w:t xml:space="preserve"> </w:t>
      </w:r>
      <w:r>
        <w:rPr>
          <w:b/>
          <w:szCs w:val="24"/>
        </w:rPr>
        <w:t>₺</w:t>
      </w:r>
      <w:r w:rsidRPr="00B31190">
        <w:rPr>
          <w:b/>
          <w:szCs w:val="24"/>
        </w:rPr>
        <w:t xml:space="preserve">’ </w:t>
      </w:r>
      <w:proofErr w:type="spellStart"/>
      <w:r w:rsidRPr="00B31190">
        <w:rPr>
          <w:b/>
          <w:szCs w:val="24"/>
        </w:rPr>
        <w:t>nin</w:t>
      </w:r>
      <w:proofErr w:type="spellEnd"/>
      <w:r w:rsidRPr="00B31190">
        <w:rPr>
          <w:b/>
          <w:szCs w:val="24"/>
        </w:rPr>
        <w:t xml:space="preserve"> </w:t>
      </w:r>
      <w:r>
        <w:rPr>
          <w:b/>
          <w:szCs w:val="24"/>
        </w:rPr>
        <w:t xml:space="preserve">İlçemizde </w:t>
      </w:r>
      <w:r w:rsidRPr="00B31190">
        <w:rPr>
          <w:b/>
          <w:szCs w:val="24"/>
        </w:rPr>
        <w:t xml:space="preserve">Amatör </w:t>
      </w:r>
      <w:r>
        <w:rPr>
          <w:b/>
          <w:szCs w:val="24"/>
        </w:rPr>
        <w:t>olarak faaliyet gösteren İdman Ocağı Belde Spor ve Ilıca Termal Hentbol takımı spor kulübüne</w:t>
      </w:r>
      <w:r w:rsidRPr="00B31190">
        <w:rPr>
          <w:b/>
          <w:szCs w:val="24"/>
        </w:rPr>
        <w:t xml:space="preserve"> aktarılmasına</w:t>
      </w:r>
      <w:r>
        <w:rPr>
          <w:b/>
          <w:szCs w:val="24"/>
        </w:rPr>
        <w:t>;</w:t>
      </w:r>
      <w:r w:rsidRPr="00B31190">
        <w:rPr>
          <w:szCs w:val="24"/>
        </w:rPr>
        <w:t xml:space="preserve"> işaretle yapılan oylama neticesinde </w:t>
      </w:r>
      <w:r w:rsidRPr="00B31190">
        <w:rPr>
          <w:b/>
          <w:szCs w:val="24"/>
        </w:rPr>
        <w:t xml:space="preserve">oy birliği ile karar verilmiştir. </w:t>
      </w:r>
      <w:proofErr w:type="gramEnd"/>
    </w:p>
    <w:p w:rsidR="00DF1A71" w:rsidRDefault="00DF1A71" w:rsidP="00DF1A71">
      <w:pPr>
        <w:rPr>
          <w:b/>
          <w:szCs w:val="24"/>
          <w:lang w:eastAsia="en-US"/>
        </w:rPr>
      </w:pPr>
    </w:p>
    <w:p w:rsidR="00DF1A71" w:rsidRPr="007A3A66" w:rsidRDefault="00DF1A71" w:rsidP="00DF1A71">
      <w:pPr>
        <w:tabs>
          <w:tab w:val="left" w:pos="1820"/>
        </w:tabs>
        <w:jc w:val="both"/>
        <w:rPr>
          <w:b/>
          <w:szCs w:val="24"/>
        </w:rPr>
      </w:pPr>
      <w:r>
        <w:rPr>
          <w:b/>
          <w:szCs w:val="24"/>
          <w:lang w:eastAsia="en-US"/>
        </w:rPr>
        <w:t xml:space="preserve">6- </w:t>
      </w:r>
      <w:r w:rsidRPr="007A3A66">
        <w:rPr>
          <w:b/>
          <w:szCs w:val="24"/>
        </w:rPr>
        <w:t xml:space="preserve">Mülkiyetinde Belediyemizin hissesi bulunan Yarımca Mahallesi 8555 ada 3 </w:t>
      </w:r>
      <w:proofErr w:type="spellStart"/>
      <w:r w:rsidRPr="007A3A66">
        <w:rPr>
          <w:b/>
          <w:szCs w:val="24"/>
        </w:rPr>
        <w:t>nolu</w:t>
      </w:r>
      <w:proofErr w:type="spellEnd"/>
      <w:r w:rsidRPr="007A3A66">
        <w:rPr>
          <w:b/>
          <w:szCs w:val="24"/>
        </w:rPr>
        <w:t xml:space="preserve"> parselde kayıtlı</w:t>
      </w:r>
      <w:r w:rsidRPr="00A9573A">
        <w:rPr>
          <w:b/>
          <w:szCs w:val="24"/>
        </w:rPr>
        <w:t xml:space="preserve"> </w:t>
      </w:r>
      <w:r>
        <w:rPr>
          <w:b/>
          <w:szCs w:val="24"/>
        </w:rPr>
        <w:t>4</w:t>
      </w:r>
      <w:r w:rsidRPr="00A9573A">
        <w:rPr>
          <w:b/>
          <w:szCs w:val="24"/>
        </w:rPr>
        <w:t>.</w:t>
      </w:r>
      <w:r>
        <w:rPr>
          <w:b/>
          <w:szCs w:val="24"/>
        </w:rPr>
        <w:t>925</w:t>
      </w:r>
      <w:r w:rsidRPr="00A9573A">
        <w:rPr>
          <w:b/>
          <w:szCs w:val="24"/>
        </w:rPr>
        <w:t>,</w:t>
      </w:r>
      <w:r>
        <w:rPr>
          <w:b/>
          <w:szCs w:val="24"/>
        </w:rPr>
        <w:t>62</w:t>
      </w:r>
      <w:r w:rsidRPr="00A9573A">
        <w:rPr>
          <w:b/>
          <w:szCs w:val="24"/>
        </w:rPr>
        <w:t xml:space="preserve"> m² (hisse </w:t>
      </w:r>
      <w:r>
        <w:rPr>
          <w:b/>
          <w:szCs w:val="24"/>
        </w:rPr>
        <w:t xml:space="preserve">0,01 </w:t>
      </w:r>
      <w:r w:rsidRPr="00A9573A">
        <w:rPr>
          <w:b/>
          <w:szCs w:val="24"/>
        </w:rPr>
        <w:t>m²) hisseli</w:t>
      </w:r>
      <w:r>
        <w:rPr>
          <w:b/>
          <w:szCs w:val="24"/>
        </w:rPr>
        <w:t xml:space="preserve"> taşınmazın</w:t>
      </w:r>
      <w:r w:rsidRPr="004276B0">
        <w:rPr>
          <w:b/>
          <w:szCs w:val="24"/>
        </w:rPr>
        <w:t xml:space="preserve"> 3194 sayılı İmar Kanununun 17. maddesine göre satışının yapılması</w:t>
      </w:r>
      <w:r>
        <w:rPr>
          <w:b/>
          <w:szCs w:val="24"/>
        </w:rPr>
        <w:t>na</w:t>
      </w:r>
      <w:r w:rsidRPr="004276B0">
        <w:rPr>
          <w:b/>
          <w:szCs w:val="24"/>
        </w:rPr>
        <w:t>;</w:t>
      </w:r>
      <w:r w:rsidRPr="004276B0">
        <w:rPr>
          <w:szCs w:val="24"/>
        </w:rPr>
        <w:t xml:space="preserve"> işaretle yapılan oylama neticesinde </w:t>
      </w:r>
      <w:r w:rsidRPr="007A3A66">
        <w:rPr>
          <w:b/>
          <w:szCs w:val="24"/>
        </w:rPr>
        <w:t>oy birliği ile karar</w:t>
      </w:r>
      <w:r w:rsidRPr="004276B0">
        <w:rPr>
          <w:szCs w:val="24"/>
        </w:rPr>
        <w:t xml:space="preserve"> </w:t>
      </w:r>
      <w:r w:rsidRPr="007A3A66">
        <w:rPr>
          <w:b/>
          <w:szCs w:val="24"/>
        </w:rPr>
        <w:t>verilmiştir.</w:t>
      </w:r>
    </w:p>
    <w:p w:rsidR="00DF1A71" w:rsidRDefault="00DF1A71" w:rsidP="00DF1A71">
      <w:pPr>
        <w:tabs>
          <w:tab w:val="left" w:pos="1820"/>
        </w:tabs>
        <w:jc w:val="both"/>
        <w:rPr>
          <w:b/>
          <w:szCs w:val="24"/>
          <w:u w:val="single"/>
        </w:rPr>
      </w:pPr>
      <w:r w:rsidRPr="004276B0">
        <w:rPr>
          <w:szCs w:val="24"/>
        </w:rPr>
        <w:t xml:space="preserve"> </w:t>
      </w:r>
    </w:p>
    <w:tbl>
      <w:tblPr>
        <w:tblStyle w:val="TabloKlavuzu"/>
        <w:tblpPr w:leftFromText="141" w:rightFromText="141" w:vertAnchor="text" w:horzAnchor="margin" w:tblpXSpec="center" w:tblpY="140"/>
        <w:tblW w:w="10682" w:type="dxa"/>
        <w:tblLook w:val="04A0" w:firstRow="1" w:lastRow="0" w:firstColumn="1" w:lastColumn="0" w:noHBand="0" w:noVBand="1"/>
      </w:tblPr>
      <w:tblGrid>
        <w:gridCol w:w="511"/>
        <w:gridCol w:w="1056"/>
        <w:gridCol w:w="752"/>
        <w:gridCol w:w="856"/>
        <w:gridCol w:w="1112"/>
        <w:gridCol w:w="1630"/>
        <w:gridCol w:w="1310"/>
        <w:gridCol w:w="976"/>
        <w:gridCol w:w="1603"/>
        <w:gridCol w:w="876"/>
      </w:tblGrid>
      <w:tr w:rsidR="00DF1A71" w:rsidRPr="00C64B62" w:rsidTr="0004549C">
        <w:tc>
          <w:tcPr>
            <w:tcW w:w="511" w:type="dxa"/>
          </w:tcPr>
          <w:p w:rsidR="00DF1A71" w:rsidRPr="007E782B" w:rsidRDefault="00DF1A71" w:rsidP="0004549C">
            <w:pPr>
              <w:jc w:val="center"/>
              <w:rPr>
                <w:b/>
                <w:szCs w:val="24"/>
              </w:rPr>
            </w:pPr>
            <w:r w:rsidRPr="007E782B">
              <w:rPr>
                <w:b/>
                <w:szCs w:val="24"/>
              </w:rPr>
              <w:t>No</w:t>
            </w:r>
          </w:p>
        </w:tc>
        <w:tc>
          <w:tcPr>
            <w:tcW w:w="1056" w:type="dxa"/>
          </w:tcPr>
          <w:p w:rsidR="00DF1A71" w:rsidRPr="007E782B" w:rsidRDefault="00DF1A71" w:rsidP="0004549C">
            <w:pPr>
              <w:jc w:val="center"/>
              <w:rPr>
                <w:b/>
                <w:szCs w:val="24"/>
              </w:rPr>
            </w:pPr>
            <w:r w:rsidRPr="007E782B">
              <w:rPr>
                <w:b/>
                <w:szCs w:val="24"/>
              </w:rPr>
              <w:t>Mahalle</w:t>
            </w:r>
          </w:p>
        </w:tc>
        <w:tc>
          <w:tcPr>
            <w:tcW w:w="752" w:type="dxa"/>
          </w:tcPr>
          <w:p w:rsidR="00DF1A71" w:rsidRPr="007E782B" w:rsidRDefault="00DF1A71" w:rsidP="0004549C">
            <w:pPr>
              <w:jc w:val="center"/>
              <w:rPr>
                <w:b/>
                <w:szCs w:val="24"/>
              </w:rPr>
            </w:pPr>
            <w:r w:rsidRPr="007E782B">
              <w:rPr>
                <w:b/>
                <w:szCs w:val="24"/>
              </w:rPr>
              <w:t>Ada</w:t>
            </w:r>
          </w:p>
        </w:tc>
        <w:tc>
          <w:tcPr>
            <w:tcW w:w="856" w:type="dxa"/>
          </w:tcPr>
          <w:p w:rsidR="00DF1A71" w:rsidRPr="007E782B" w:rsidRDefault="00DF1A71" w:rsidP="0004549C">
            <w:pPr>
              <w:jc w:val="center"/>
              <w:rPr>
                <w:b/>
                <w:szCs w:val="24"/>
              </w:rPr>
            </w:pPr>
            <w:r w:rsidRPr="007E782B">
              <w:rPr>
                <w:b/>
                <w:szCs w:val="24"/>
              </w:rPr>
              <w:t>Parsel</w:t>
            </w:r>
          </w:p>
        </w:tc>
        <w:tc>
          <w:tcPr>
            <w:tcW w:w="1112" w:type="dxa"/>
          </w:tcPr>
          <w:p w:rsidR="00DF1A71" w:rsidRPr="007E782B" w:rsidRDefault="00DF1A71" w:rsidP="0004549C">
            <w:pPr>
              <w:jc w:val="center"/>
              <w:rPr>
                <w:b/>
                <w:szCs w:val="24"/>
              </w:rPr>
            </w:pPr>
            <w:r w:rsidRPr="007E782B">
              <w:rPr>
                <w:b/>
                <w:szCs w:val="24"/>
              </w:rPr>
              <w:t>Yüz Ölçümü</w:t>
            </w:r>
          </w:p>
        </w:tc>
        <w:tc>
          <w:tcPr>
            <w:tcW w:w="1630" w:type="dxa"/>
          </w:tcPr>
          <w:p w:rsidR="00DF1A71" w:rsidRPr="007E782B" w:rsidRDefault="00DF1A71" w:rsidP="0004549C">
            <w:pPr>
              <w:jc w:val="center"/>
              <w:rPr>
                <w:b/>
                <w:szCs w:val="24"/>
              </w:rPr>
            </w:pPr>
            <w:r w:rsidRPr="007E782B">
              <w:rPr>
                <w:b/>
                <w:szCs w:val="24"/>
              </w:rPr>
              <w:t>Talepte Bulunan</w:t>
            </w:r>
          </w:p>
        </w:tc>
        <w:tc>
          <w:tcPr>
            <w:tcW w:w="1310" w:type="dxa"/>
          </w:tcPr>
          <w:p w:rsidR="00DF1A71" w:rsidRPr="007E782B" w:rsidRDefault="00DF1A71" w:rsidP="0004549C">
            <w:pPr>
              <w:jc w:val="center"/>
              <w:rPr>
                <w:b/>
                <w:szCs w:val="24"/>
              </w:rPr>
            </w:pPr>
            <w:r w:rsidRPr="007E782B">
              <w:rPr>
                <w:b/>
                <w:szCs w:val="24"/>
              </w:rPr>
              <w:t>Dilekçe Tarihi</w:t>
            </w:r>
          </w:p>
        </w:tc>
        <w:tc>
          <w:tcPr>
            <w:tcW w:w="976" w:type="dxa"/>
          </w:tcPr>
          <w:p w:rsidR="00DF1A71" w:rsidRPr="007E782B" w:rsidRDefault="00DF1A71" w:rsidP="0004549C">
            <w:pPr>
              <w:jc w:val="center"/>
              <w:rPr>
                <w:b/>
                <w:szCs w:val="24"/>
              </w:rPr>
            </w:pPr>
            <w:r w:rsidRPr="007E782B">
              <w:rPr>
                <w:b/>
                <w:szCs w:val="24"/>
              </w:rPr>
              <w:t>Dilekçe</w:t>
            </w:r>
          </w:p>
          <w:p w:rsidR="00DF1A71" w:rsidRPr="007E782B" w:rsidRDefault="00DF1A71" w:rsidP="0004549C">
            <w:pPr>
              <w:jc w:val="center"/>
              <w:rPr>
                <w:b/>
                <w:szCs w:val="24"/>
              </w:rPr>
            </w:pPr>
            <w:r w:rsidRPr="007E782B">
              <w:rPr>
                <w:b/>
                <w:szCs w:val="24"/>
              </w:rPr>
              <w:t>Sayısı</w:t>
            </w:r>
          </w:p>
        </w:tc>
        <w:tc>
          <w:tcPr>
            <w:tcW w:w="1603" w:type="dxa"/>
          </w:tcPr>
          <w:p w:rsidR="00DF1A71" w:rsidRPr="007E782B" w:rsidRDefault="00DF1A71" w:rsidP="0004549C">
            <w:pPr>
              <w:jc w:val="center"/>
              <w:rPr>
                <w:b/>
                <w:szCs w:val="24"/>
              </w:rPr>
            </w:pPr>
            <w:r w:rsidRPr="007E782B">
              <w:rPr>
                <w:b/>
                <w:szCs w:val="24"/>
              </w:rPr>
              <w:t>Hisse</w:t>
            </w:r>
          </w:p>
          <w:p w:rsidR="00DF1A71" w:rsidRPr="007E782B" w:rsidRDefault="00DF1A71" w:rsidP="0004549C">
            <w:pPr>
              <w:jc w:val="center"/>
              <w:rPr>
                <w:b/>
                <w:szCs w:val="24"/>
              </w:rPr>
            </w:pPr>
            <w:r w:rsidRPr="007E782B">
              <w:rPr>
                <w:b/>
                <w:szCs w:val="24"/>
              </w:rPr>
              <w:t>Oranı</w:t>
            </w:r>
          </w:p>
        </w:tc>
        <w:tc>
          <w:tcPr>
            <w:tcW w:w="876" w:type="dxa"/>
          </w:tcPr>
          <w:p w:rsidR="00DF1A71" w:rsidRPr="007E782B" w:rsidRDefault="00DF1A71" w:rsidP="0004549C">
            <w:pPr>
              <w:jc w:val="center"/>
              <w:rPr>
                <w:b/>
                <w:szCs w:val="24"/>
              </w:rPr>
            </w:pPr>
            <w:r w:rsidRPr="007E782B">
              <w:rPr>
                <w:b/>
                <w:szCs w:val="24"/>
              </w:rPr>
              <w:t>Hisse</w:t>
            </w:r>
          </w:p>
          <w:p w:rsidR="00DF1A71" w:rsidRPr="007E782B" w:rsidRDefault="00DF1A71" w:rsidP="0004549C">
            <w:pPr>
              <w:jc w:val="center"/>
              <w:rPr>
                <w:b/>
                <w:szCs w:val="24"/>
              </w:rPr>
            </w:pPr>
            <w:r w:rsidRPr="007E782B">
              <w:rPr>
                <w:b/>
                <w:szCs w:val="24"/>
              </w:rPr>
              <w:t>M²</w:t>
            </w:r>
          </w:p>
        </w:tc>
      </w:tr>
      <w:tr w:rsidR="00DF1A71" w:rsidRPr="00C64B62" w:rsidTr="0004549C">
        <w:tc>
          <w:tcPr>
            <w:tcW w:w="511" w:type="dxa"/>
          </w:tcPr>
          <w:p w:rsidR="00DF1A71" w:rsidRPr="00C64B62" w:rsidRDefault="00DF1A71" w:rsidP="0004549C">
            <w:pPr>
              <w:jc w:val="center"/>
              <w:rPr>
                <w:szCs w:val="24"/>
              </w:rPr>
            </w:pPr>
            <w:r w:rsidRPr="00C64B62">
              <w:rPr>
                <w:szCs w:val="24"/>
              </w:rPr>
              <w:t>1</w:t>
            </w:r>
          </w:p>
        </w:tc>
        <w:tc>
          <w:tcPr>
            <w:tcW w:w="1056" w:type="dxa"/>
          </w:tcPr>
          <w:p w:rsidR="00DF1A71" w:rsidRPr="00C64B62" w:rsidRDefault="00DF1A71" w:rsidP="0004549C">
            <w:pPr>
              <w:jc w:val="center"/>
              <w:rPr>
                <w:szCs w:val="24"/>
              </w:rPr>
            </w:pPr>
            <w:r>
              <w:rPr>
                <w:szCs w:val="24"/>
              </w:rPr>
              <w:t>Yarımca</w:t>
            </w:r>
          </w:p>
        </w:tc>
        <w:tc>
          <w:tcPr>
            <w:tcW w:w="752" w:type="dxa"/>
          </w:tcPr>
          <w:p w:rsidR="00DF1A71" w:rsidRPr="00C64B62" w:rsidRDefault="00DF1A71" w:rsidP="0004549C">
            <w:pPr>
              <w:jc w:val="center"/>
              <w:rPr>
                <w:szCs w:val="24"/>
              </w:rPr>
            </w:pPr>
            <w:r>
              <w:rPr>
                <w:szCs w:val="24"/>
              </w:rPr>
              <w:t>8555</w:t>
            </w:r>
          </w:p>
        </w:tc>
        <w:tc>
          <w:tcPr>
            <w:tcW w:w="856" w:type="dxa"/>
          </w:tcPr>
          <w:p w:rsidR="00DF1A71" w:rsidRPr="00C64B62" w:rsidRDefault="00DF1A71" w:rsidP="0004549C">
            <w:pPr>
              <w:jc w:val="center"/>
              <w:rPr>
                <w:szCs w:val="24"/>
              </w:rPr>
            </w:pPr>
            <w:r>
              <w:rPr>
                <w:szCs w:val="24"/>
              </w:rPr>
              <w:t>3</w:t>
            </w:r>
          </w:p>
        </w:tc>
        <w:tc>
          <w:tcPr>
            <w:tcW w:w="1112" w:type="dxa"/>
          </w:tcPr>
          <w:p w:rsidR="00DF1A71" w:rsidRPr="00C64B62" w:rsidRDefault="00DF1A71" w:rsidP="0004549C">
            <w:pPr>
              <w:jc w:val="center"/>
              <w:rPr>
                <w:szCs w:val="24"/>
              </w:rPr>
            </w:pPr>
            <w:r>
              <w:rPr>
                <w:szCs w:val="24"/>
              </w:rPr>
              <w:t>4.925,62</w:t>
            </w:r>
          </w:p>
        </w:tc>
        <w:tc>
          <w:tcPr>
            <w:tcW w:w="1630" w:type="dxa"/>
            <w:vAlign w:val="center"/>
          </w:tcPr>
          <w:p w:rsidR="00DF1A71" w:rsidRPr="00C64B62" w:rsidRDefault="00DF1A71" w:rsidP="0004549C">
            <w:pPr>
              <w:jc w:val="center"/>
              <w:rPr>
                <w:szCs w:val="24"/>
              </w:rPr>
            </w:pPr>
            <w:r>
              <w:rPr>
                <w:szCs w:val="24"/>
              </w:rPr>
              <w:t>M. Nuri AKBULUT</w:t>
            </w:r>
          </w:p>
        </w:tc>
        <w:tc>
          <w:tcPr>
            <w:tcW w:w="1310" w:type="dxa"/>
          </w:tcPr>
          <w:p w:rsidR="00DF1A71" w:rsidRPr="00C64B62" w:rsidRDefault="00DF1A71" w:rsidP="0004549C">
            <w:pPr>
              <w:jc w:val="center"/>
              <w:rPr>
                <w:szCs w:val="24"/>
              </w:rPr>
            </w:pPr>
            <w:r>
              <w:rPr>
                <w:szCs w:val="24"/>
              </w:rPr>
              <w:t>04/02/2020</w:t>
            </w:r>
          </w:p>
        </w:tc>
        <w:tc>
          <w:tcPr>
            <w:tcW w:w="976" w:type="dxa"/>
          </w:tcPr>
          <w:p w:rsidR="00DF1A71" w:rsidRPr="00C64B62" w:rsidRDefault="00DF1A71" w:rsidP="0004549C">
            <w:pPr>
              <w:jc w:val="center"/>
              <w:rPr>
                <w:szCs w:val="24"/>
              </w:rPr>
            </w:pPr>
            <w:r>
              <w:rPr>
                <w:szCs w:val="24"/>
              </w:rPr>
              <w:t>7138</w:t>
            </w:r>
          </w:p>
        </w:tc>
        <w:tc>
          <w:tcPr>
            <w:tcW w:w="1603" w:type="dxa"/>
          </w:tcPr>
          <w:p w:rsidR="00DF1A71" w:rsidRPr="00C64B62" w:rsidRDefault="00DF1A71" w:rsidP="0004549C">
            <w:pPr>
              <w:jc w:val="center"/>
              <w:rPr>
                <w:szCs w:val="24"/>
              </w:rPr>
            </w:pPr>
            <w:r>
              <w:rPr>
                <w:szCs w:val="24"/>
              </w:rPr>
              <w:t>1/492562</w:t>
            </w:r>
          </w:p>
        </w:tc>
        <w:tc>
          <w:tcPr>
            <w:tcW w:w="876" w:type="dxa"/>
          </w:tcPr>
          <w:p w:rsidR="00DF1A71" w:rsidRPr="00C64B62" w:rsidRDefault="00DF1A71" w:rsidP="0004549C">
            <w:pPr>
              <w:jc w:val="center"/>
              <w:rPr>
                <w:szCs w:val="24"/>
              </w:rPr>
            </w:pPr>
            <w:r>
              <w:rPr>
                <w:szCs w:val="24"/>
              </w:rPr>
              <w:t>0,01</w:t>
            </w:r>
          </w:p>
        </w:tc>
      </w:tr>
    </w:tbl>
    <w:p w:rsidR="00DF1A71" w:rsidRDefault="00DF1A71" w:rsidP="00DF1A71">
      <w:pPr>
        <w:rPr>
          <w:b/>
          <w:szCs w:val="24"/>
          <w:lang w:eastAsia="en-US"/>
        </w:rPr>
      </w:pPr>
    </w:p>
    <w:p w:rsidR="00DF1A71" w:rsidRDefault="00DF1A71" w:rsidP="00DF1A71">
      <w:pPr>
        <w:rPr>
          <w:b/>
          <w:szCs w:val="24"/>
          <w:lang w:eastAsia="en-US"/>
        </w:rPr>
      </w:pPr>
    </w:p>
    <w:p w:rsidR="00DF1A71" w:rsidRDefault="00DF1A71" w:rsidP="00DF1A71">
      <w:pPr>
        <w:rPr>
          <w:b/>
          <w:szCs w:val="24"/>
          <w:lang w:eastAsia="en-US"/>
        </w:rPr>
      </w:pPr>
    </w:p>
    <w:p w:rsidR="00DF1A71" w:rsidRPr="007A3A66" w:rsidRDefault="00DF1A71" w:rsidP="00DF1A71">
      <w:pPr>
        <w:tabs>
          <w:tab w:val="left" w:pos="1820"/>
        </w:tabs>
        <w:jc w:val="both"/>
        <w:rPr>
          <w:b/>
          <w:szCs w:val="24"/>
        </w:rPr>
      </w:pPr>
      <w:proofErr w:type="gramStart"/>
      <w:r w:rsidRPr="009F74CA">
        <w:rPr>
          <w:b/>
          <w:szCs w:val="24"/>
          <w:lang w:eastAsia="en-US"/>
        </w:rPr>
        <w:t xml:space="preserve">7- </w:t>
      </w:r>
      <w:r w:rsidRPr="009716A7">
        <w:rPr>
          <w:b/>
          <w:szCs w:val="24"/>
        </w:rPr>
        <w:t xml:space="preserve">Mülkiyeti Belediyemize ait olan </w:t>
      </w:r>
      <w:proofErr w:type="spellStart"/>
      <w:r w:rsidRPr="009716A7">
        <w:rPr>
          <w:b/>
          <w:szCs w:val="24"/>
        </w:rPr>
        <w:t>Gelinkaya</w:t>
      </w:r>
      <w:proofErr w:type="spellEnd"/>
      <w:r w:rsidRPr="009716A7">
        <w:rPr>
          <w:b/>
          <w:szCs w:val="24"/>
        </w:rPr>
        <w:t xml:space="preserve"> Mahallesinde kayıtlı 4 ada 5 </w:t>
      </w:r>
      <w:proofErr w:type="spellStart"/>
      <w:r w:rsidRPr="009716A7">
        <w:rPr>
          <w:b/>
          <w:szCs w:val="24"/>
        </w:rPr>
        <w:t>nolu</w:t>
      </w:r>
      <w:proofErr w:type="spellEnd"/>
      <w:r w:rsidRPr="009716A7">
        <w:rPr>
          <w:b/>
          <w:szCs w:val="24"/>
        </w:rPr>
        <w:t xml:space="preserve"> parselde bulunan 541,40 m², 4 ada 19 </w:t>
      </w:r>
      <w:proofErr w:type="spellStart"/>
      <w:r w:rsidRPr="009716A7">
        <w:rPr>
          <w:b/>
          <w:szCs w:val="24"/>
        </w:rPr>
        <w:t>nolu</w:t>
      </w:r>
      <w:proofErr w:type="spellEnd"/>
      <w:r w:rsidRPr="009716A7">
        <w:rPr>
          <w:b/>
          <w:szCs w:val="24"/>
        </w:rPr>
        <w:t xml:space="preserve"> parselde kayıtlı 340,00 m² ve 4 ada 20 </w:t>
      </w:r>
      <w:proofErr w:type="spellStart"/>
      <w:r w:rsidRPr="009716A7">
        <w:rPr>
          <w:b/>
          <w:szCs w:val="24"/>
        </w:rPr>
        <w:t>nolu</w:t>
      </w:r>
      <w:proofErr w:type="spellEnd"/>
      <w:r w:rsidRPr="009716A7">
        <w:rPr>
          <w:b/>
          <w:szCs w:val="24"/>
        </w:rPr>
        <w:t xml:space="preserve"> parselde kayıtlı 390,00 m² arsa vasfındaki taşınmazın</w:t>
      </w:r>
      <w:r w:rsidRPr="004276B0">
        <w:rPr>
          <w:b/>
          <w:szCs w:val="24"/>
        </w:rPr>
        <w:t xml:space="preserve"> satışının yapılması</w:t>
      </w:r>
      <w:r>
        <w:rPr>
          <w:b/>
          <w:szCs w:val="24"/>
        </w:rPr>
        <w:t>na</w:t>
      </w:r>
      <w:r w:rsidRPr="004276B0">
        <w:rPr>
          <w:b/>
          <w:szCs w:val="24"/>
        </w:rPr>
        <w:t>;</w:t>
      </w:r>
      <w:r w:rsidRPr="004276B0">
        <w:rPr>
          <w:szCs w:val="24"/>
        </w:rPr>
        <w:t xml:space="preserve"> işaretle yapılan oylama neticesinde </w:t>
      </w:r>
      <w:r w:rsidRPr="007A3A66">
        <w:rPr>
          <w:b/>
          <w:szCs w:val="24"/>
        </w:rPr>
        <w:t>oy birliği ile karar</w:t>
      </w:r>
      <w:r w:rsidRPr="004276B0">
        <w:rPr>
          <w:szCs w:val="24"/>
        </w:rPr>
        <w:t xml:space="preserve"> </w:t>
      </w:r>
      <w:r w:rsidRPr="007A3A66">
        <w:rPr>
          <w:b/>
          <w:szCs w:val="24"/>
        </w:rPr>
        <w:t>verilmiştir.</w:t>
      </w:r>
      <w:proofErr w:type="gramEnd"/>
    </w:p>
    <w:p w:rsidR="00DF1A71" w:rsidRDefault="00DF1A71" w:rsidP="00DF1A71">
      <w:pPr>
        <w:rPr>
          <w:b/>
          <w:szCs w:val="24"/>
          <w:lang w:eastAsia="en-US"/>
        </w:rPr>
      </w:pPr>
    </w:p>
    <w:p w:rsidR="00DF1A71" w:rsidRPr="009F74CA" w:rsidRDefault="00DF1A71" w:rsidP="00DF1A71">
      <w:pPr>
        <w:jc w:val="both"/>
        <w:rPr>
          <w:b/>
          <w:szCs w:val="24"/>
          <w:lang w:eastAsia="en-US"/>
        </w:rPr>
      </w:pPr>
      <w:proofErr w:type="gramStart"/>
      <w:r>
        <w:rPr>
          <w:b/>
          <w:szCs w:val="24"/>
          <w:lang w:eastAsia="en-US"/>
        </w:rPr>
        <w:t xml:space="preserve">8- </w:t>
      </w:r>
      <w:r w:rsidRPr="00BE0DD2">
        <w:rPr>
          <w:b/>
          <w:szCs w:val="24"/>
        </w:rPr>
        <w:t>03/12/2020 tarih ve 2020/125 sayılı Meclis kararı ile Komisyonumuza havale edilen, Erzurum İli, Aziziye İlçesi, Çavuşoğlu ve Güllüce Mahalleleri arasındaki sınır uyuşmazlığı sebebiyle Belediyemize intikal eden konu Danıştay 8.</w:t>
      </w:r>
      <w:r>
        <w:rPr>
          <w:b/>
          <w:szCs w:val="24"/>
        </w:rPr>
        <w:t xml:space="preserve"> </w:t>
      </w:r>
      <w:r w:rsidRPr="00BE0DD2">
        <w:rPr>
          <w:b/>
          <w:szCs w:val="24"/>
        </w:rPr>
        <w:t>Dairesinin 2014/5804 Esas 2014/10878 sayılı kararı doğrultusunda ve 5393 sayılı Belediye Kanunun 6.</w:t>
      </w:r>
      <w:r>
        <w:rPr>
          <w:b/>
          <w:szCs w:val="24"/>
        </w:rPr>
        <w:t xml:space="preserve"> </w:t>
      </w:r>
      <w:r w:rsidRPr="00BE0DD2">
        <w:rPr>
          <w:b/>
          <w:szCs w:val="24"/>
        </w:rPr>
        <w:t xml:space="preserve">Maddesi doğrultusunda Aziziye Belediye Meclisimizin 06/03/2020 tarih ve 37 numaralı meclis kararı alınarak 07/08/2020 tarih ve 3943 sayılı İmar ve Şehircilik Müdürlüğünün yazısı ile valilik onay makamına sunulmak üzere Aziziye İlçe Kaymakamlığına bildirilmiştir. </w:t>
      </w:r>
      <w:proofErr w:type="gramEnd"/>
      <w:r w:rsidRPr="00BE0DD2">
        <w:rPr>
          <w:b/>
          <w:szCs w:val="24"/>
        </w:rPr>
        <w:t>Erzurum Valiliğinin 11/11/2020 tarih ve 6518 sayılı yazısı ile söz konusu meclis kararının mahkeme kararı detaylarının meclis kararına işlenmesi sebebiyle yenilenmesi gerektiği tarafımıza iletilmiştir.</w:t>
      </w:r>
      <w:r>
        <w:rPr>
          <w:b/>
          <w:szCs w:val="24"/>
        </w:rPr>
        <w:t xml:space="preserve"> </w:t>
      </w:r>
      <w:proofErr w:type="gramStart"/>
      <w:r w:rsidRPr="00BE0DD2">
        <w:rPr>
          <w:b/>
          <w:szCs w:val="24"/>
        </w:rPr>
        <w:t>Bu bağlamda Erzurum Valiliğinin 11/11/2020 tarih ve 6518 sayılı yazıs</w:t>
      </w:r>
      <w:r>
        <w:rPr>
          <w:b/>
          <w:szCs w:val="24"/>
        </w:rPr>
        <w:t xml:space="preserve">ı ile Meclis kararı içeriğinin </w:t>
      </w:r>
      <w:r w:rsidRPr="00BE0DD2">
        <w:rPr>
          <w:b/>
          <w:szCs w:val="24"/>
        </w:rPr>
        <w:t>Çavuşoğlu Mahallesi (Köyü) ile Güllüce Mahallesi (Köyü) arasında yer alan ve Güllüce mahallesine bağlı olan Harabe Güllüce Mevkiinin Çavuşoğlu Mahallesine bağlanmasına ilişkin olarak Aziziye Kaymakamlığı İlçe İdare kurulunun 03/02/2011 tarih 71 esas 43 karar sayılı kararı Güllüce Mahallesi (Köyü) tarafından dava edilmiştir.</w:t>
      </w:r>
      <w:r>
        <w:rPr>
          <w:b/>
          <w:szCs w:val="24"/>
        </w:rPr>
        <w:t xml:space="preserve"> </w:t>
      </w:r>
      <w:r w:rsidRPr="00BE0DD2">
        <w:rPr>
          <w:b/>
          <w:szCs w:val="24"/>
        </w:rPr>
        <w:t>Erzurum 1.İdare Mahkemesi 2011/519 Esas 2012/1458 karar sayılı mahkeme ilanı ile iptaline karar verilip karar temyiz aşamalarını tamamlayarak Danıştay 8.Dairesinin 2014/5804 Esas 2014/10878 karar sayılı kararı sonrası 13/02/2015 tarihinde Harabe Güllüce Mevkiinin Güllüce Mahallesine bağlanması olarak kesinleşmiş olup ekte mahalle sınırlarına ait krokide belirtilen haliyle devam edilmesi olarak değiştirilmesine;</w:t>
      </w:r>
      <w:r w:rsidRPr="004276B0">
        <w:rPr>
          <w:szCs w:val="24"/>
        </w:rPr>
        <w:t xml:space="preserve"> işaretle yapılan oylama neticesinde </w:t>
      </w:r>
      <w:r w:rsidRPr="007A3A66">
        <w:rPr>
          <w:b/>
          <w:szCs w:val="24"/>
        </w:rPr>
        <w:t>oy birliği ile karar</w:t>
      </w:r>
      <w:r w:rsidRPr="004276B0">
        <w:rPr>
          <w:szCs w:val="24"/>
        </w:rPr>
        <w:t xml:space="preserve"> </w:t>
      </w:r>
      <w:r w:rsidRPr="007A3A66">
        <w:rPr>
          <w:b/>
          <w:szCs w:val="24"/>
        </w:rPr>
        <w:t>verilmiştir.</w:t>
      </w:r>
      <w:proofErr w:type="gramEnd"/>
    </w:p>
    <w:p w:rsidR="00DF1A71" w:rsidRDefault="00DF1A71" w:rsidP="00DF1A71">
      <w:pPr>
        <w:jc w:val="both"/>
        <w:rPr>
          <w:b/>
          <w:szCs w:val="24"/>
          <w:lang w:eastAsia="en-US"/>
        </w:rPr>
      </w:pPr>
    </w:p>
    <w:p w:rsidR="00DF1A71" w:rsidRPr="007A3A66" w:rsidRDefault="00DF1A71" w:rsidP="00DF1A71">
      <w:pPr>
        <w:jc w:val="both"/>
        <w:rPr>
          <w:b/>
          <w:szCs w:val="24"/>
        </w:rPr>
      </w:pPr>
      <w:r>
        <w:rPr>
          <w:b/>
          <w:szCs w:val="24"/>
          <w:lang w:eastAsia="en-US"/>
        </w:rPr>
        <w:t xml:space="preserve">9- </w:t>
      </w:r>
      <w:r w:rsidRPr="00E10A49">
        <w:rPr>
          <w:b/>
          <w:szCs w:val="24"/>
        </w:rPr>
        <w:t xml:space="preserve">03/12/2020 tarih ve 2020/128 sayılı Meclis kararı ile Komisyonumuza havale edilen, Erzurum İli, Aziziye İlçesi, </w:t>
      </w:r>
      <w:proofErr w:type="spellStart"/>
      <w:r w:rsidRPr="00E10A49">
        <w:rPr>
          <w:b/>
          <w:szCs w:val="24"/>
        </w:rPr>
        <w:t>Gezköy</w:t>
      </w:r>
      <w:proofErr w:type="spellEnd"/>
      <w:r w:rsidRPr="00E10A49">
        <w:rPr>
          <w:b/>
          <w:szCs w:val="24"/>
        </w:rPr>
        <w:t xml:space="preserve"> Mahallesi,0 ada 4995 </w:t>
      </w:r>
      <w:proofErr w:type="spellStart"/>
      <w:r w:rsidRPr="00E10A49">
        <w:rPr>
          <w:b/>
          <w:szCs w:val="24"/>
        </w:rPr>
        <w:t>nolu</w:t>
      </w:r>
      <w:proofErr w:type="spellEnd"/>
      <w:r w:rsidRPr="00E10A49">
        <w:rPr>
          <w:b/>
          <w:szCs w:val="24"/>
        </w:rPr>
        <w:t xml:space="preserve"> parselde 1/1000 ölçekli uygulama imar planlarında 10 metrelik yol görülmektedir. Söz konusu parsel üzerinde bulunan 10 metrelik yolun kaldırılması</w:t>
      </w:r>
      <w:r>
        <w:rPr>
          <w:b/>
          <w:szCs w:val="24"/>
        </w:rPr>
        <w:t>nın İmar Komisyon Raporu doğrultusunda reddine</w:t>
      </w:r>
      <w:r w:rsidRPr="00BE0DD2">
        <w:rPr>
          <w:b/>
          <w:szCs w:val="24"/>
        </w:rPr>
        <w:t>;</w:t>
      </w:r>
      <w:r w:rsidRPr="004276B0">
        <w:rPr>
          <w:szCs w:val="24"/>
        </w:rPr>
        <w:t xml:space="preserve"> işaretle yapılan oylama neticesinde </w:t>
      </w:r>
      <w:r w:rsidRPr="007A3A66">
        <w:rPr>
          <w:b/>
          <w:szCs w:val="24"/>
        </w:rPr>
        <w:t>oy birliği ile karar</w:t>
      </w:r>
      <w:r w:rsidRPr="004276B0">
        <w:rPr>
          <w:szCs w:val="24"/>
        </w:rPr>
        <w:t xml:space="preserve"> </w:t>
      </w:r>
      <w:r w:rsidRPr="007A3A66">
        <w:rPr>
          <w:b/>
          <w:szCs w:val="24"/>
        </w:rPr>
        <w:t>verilmiştir.</w:t>
      </w:r>
    </w:p>
    <w:p w:rsidR="00DF1A71" w:rsidRDefault="00DF1A71" w:rsidP="00DF1A71">
      <w:pPr>
        <w:jc w:val="both"/>
        <w:rPr>
          <w:b/>
          <w:szCs w:val="24"/>
          <w:lang w:eastAsia="en-US"/>
        </w:rPr>
      </w:pPr>
    </w:p>
    <w:p w:rsidR="00DF1A71" w:rsidRDefault="00DF1A71" w:rsidP="00DF1A71">
      <w:pPr>
        <w:jc w:val="both"/>
        <w:rPr>
          <w:b/>
          <w:szCs w:val="24"/>
        </w:rPr>
      </w:pPr>
      <w:proofErr w:type="gramStart"/>
      <w:r>
        <w:rPr>
          <w:b/>
          <w:szCs w:val="24"/>
          <w:lang w:eastAsia="en-US"/>
        </w:rPr>
        <w:t xml:space="preserve">10- </w:t>
      </w:r>
      <w:r w:rsidRPr="00CB5018">
        <w:rPr>
          <w:b/>
          <w:szCs w:val="24"/>
        </w:rPr>
        <w:t xml:space="preserve">03/12/2020 tarih ve 2020/129 sayılı Meclis kararı ile Komisyonumuza havale edilen, Erzurum İli, Aziziye İlçesi, Selçuklu Mahallesi </w:t>
      </w:r>
      <w:proofErr w:type="spellStart"/>
      <w:r w:rsidRPr="00CB5018">
        <w:rPr>
          <w:b/>
          <w:szCs w:val="24"/>
        </w:rPr>
        <w:t>İbni</w:t>
      </w:r>
      <w:proofErr w:type="spellEnd"/>
      <w:r w:rsidRPr="00CB5018">
        <w:rPr>
          <w:b/>
          <w:szCs w:val="24"/>
        </w:rPr>
        <w:t xml:space="preserve"> Sina Aile Sağlık Merkezi, Ilıca Anadolu İmam Hatip Lisesi Proje Okulu ve Bilal-i Habeşi Cami bölgesindeki imar yollarının düzenlenmesi talebine ilişkin söz konusu bölgede bulunan </w:t>
      </w:r>
      <w:r>
        <w:rPr>
          <w:b/>
          <w:szCs w:val="24"/>
        </w:rPr>
        <w:t xml:space="preserve">17 metrelik yolun daraltılması hususu İmar Komisyonunun çalışmaları devam ettiğinden dolayı İmar </w:t>
      </w:r>
      <w:r>
        <w:rPr>
          <w:b/>
          <w:szCs w:val="24"/>
        </w:rPr>
        <w:lastRenderedPageBreak/>
        <w:t>Komisyonunun görüşü doğrultusunda ertelenmesine</w:t>
      </w:r>
      <w:r w:rsidRPr="00CB5018">
        <w:rPr>
          <w:b/>
          <w:szCs w:val="24"/>
        </w:rPr>
        <w:t>;</w:t>
      </w:r>
      <w:r w:rsidRPr="004276B0">
        <w:rPr>
          <w:szCs w:val="24"/>
        </w:rPr>
        <w:t xml:space="preserve"> işaretle yapılan oylama neticesinde </w:t>
      </w:r>
      <w:r w:rsidRPr="007A3A66">
        <w:rPr>
          <w:b/>
          <w:szCs w:val="24"/>
        </w:rPr>
        <w:t>oy birliği ile karar</w:t>
      </w:r>
      <w:r w:rsidRPr="004276B0">
        <w:rPr>
          <w:szCs w:val="24"/>
        </w:rPr>
        <w:t xml:space="preserve"> </w:t>
      </w:r>
      <w:r w:rsidRPr="007A3A66">
        <w:rPr>
          <w:b/>
          <w:szCs w:val="24"/>
        </w:rPr>
        <w:t>verilmiştir.</w:t>
      </w:r>
      <w:proofErr w:type="gramEnd"/>
    </w:p>
    <w:p w:rsidR="00DF1A71" w:rsidRDefault="00DF1A71" w:rsidP="00DF1A71">
      <w:pPr>
        <w:jc w:val="both"/>
        <w:rPr>
          <w:b/>
          <w:szCs w:val="24"/>
        </w:rPr>
      </w:pPr>
    </w:p>
    <w:p w:rsidR="00DF1A71" w:rsidRDefault="00DF1A71" w:rsidP="00DF1A71">
      <w:pPr>
        <w:jc w:val="both"/>
        <w:rPr>
          <w:b/>
          <w:szCs w:val="24"/>
        </w:rPr>
      </w:pPr>
      <w:r>
        <w:rPr>
          <w:b/>
          <w:szCs w:val="24"/>
        </w:rPr>
        <w:t xml:space="preserve">11- </w:t>
      </w:r>
      <w:r w:rsidRPr="00556CB6">
        <w:rPr>
          <w:b/>
          <w:szCs w:val="24"/>
        </w:rPr>
        <w:t xml:space="preserve">İlçemiz Yarımca, </w:t>
      </w:r>
      <w:proofErr w:type="spellStart"/>
      <w:r w:rsidRPr="00556CB6">
        <w:rPr>
          <w:b/>
          <w:szCs w:val="24"/>
        </w:rPr>
        <w:t>Saltuklu</w:t>
      </w:r>
      <w:proofErr w:type="spellEnd"/>
      <w:r w:rsidRPr="00556CB6">
        <w:rPr>
          <w:b/>
          <w:szCs w:val="24"/>
        </w:rPr>
        <w:t xml:space="preserve"> ve Selçuklu Mahallelerinde</w:t>
      </w:r>
      <w:r w:rsidRPr="00EA360A">
        <w:rPr>
          <w:szCs w:val="24"/>
        </w:rPr>
        <w:t xml:space="preserve"> </w:t>
      </w:r>
      <w:r>
        <w:rPr>
          <w:szCs w:val="24"/>
        </w:rPr>
        <w:t>bulunan</w:t>
      </w:r>
      <w:r>
        <w:rPr>
          <w:b/>
          <w:szCs w:val="24"/>
        </w:rPr>
        <w:t xml:space="preserve"> işyeri sahipleri işyerlerinin cephe önlerine sundurma yapması yönünde talepleri bulunmaktadır. </w:t>
      </w:r>
      <w:proofErr w:type="gramStart"/>
      <w:r>
        <w:rPr>
          <w:b/>
          <w:szCs w:val="24"/>
        </w:rPr>
        <w:t xml:space="preserve">Söz konusu yerlerde bulunan dükkânların ön tarafından yapmak istedikleri sundurmaların cephe hattını, blok nizamını ve görüntüsünü bozmamak ve blok bazında yapılması kaydı ile yapılacak sundurmaların 2021 yılı m² birim fiyatının belirlenerek Belediyemize çeşitli gelir adı altında harç alınabilmesi hususunun görüşülmek üzere Plan ve Bütçe Komisyonuna havalesine; </w:t>
      </w:r>
      <w:r w:rsidRPr="00B66EEC">
        <w:rPr>
          <w:szCs w:val="24"/>
        </w:rPr>
        <w:t>işaretle yapılan oylama neticesinde</w:t>
      </w:r>
      <w:r>
        <w:rPr>
          <w:b/>
          <w:szCs w:val="24"/>
        </w:rPr>
        <w:t xml:space="preserve"> oy birliği ile karar verilmiştir.  </w:t>
      </w:r>
      <w:proofErr w:type="gramEnd"/>
    </w:p>
    <w:p w:rsidR="00DF1A71" w:rsidRDefault="00DF1A71" w:rsidP="00DF1A71">
      <w:pPr>
        <w:jc w:val="both"/>
        <w:rPr>
          <w:b/>
          <w:szCs w:val="24"/>
          <w:lang w:eastAsia="en-US"/>
        </w:rPr>
      </w:pPr>
    </w:p>
    <w:p w:rsidR="00DF1A71" w:rsidRDefault="00DF1A71" w:rsidP="00DF1A71">
      <w:pPr>
        <w:jc w:val="both"/>
        <w:rPr>
          <w:b/>
          <w:szCs w:val="24"/>
        </w:rPr>
      </w:pPr>
      <w:r>
        <w:rPr>
          <w:b/>
          <w:szCs w:val="24"/>
          <w:lang w:eastAsia="en-US"/>
        </w:rPr>
        <w:t xml:space="preserve">12- </w:t>
      </w:r>
      <w:r w:rsidRPr="00F12A8C">
        <w:rPr>
          <w:b/>
          <w:color w:val="000000" w:themeColor="text1"/>
          <w:szCs w:val="24"/>
        </w:rPr>
        <w:t xml:space="preserve">Erzurum İli Aziziye İlçesi Çiğdemli Mahallesi 0 ada 660 </w:t>
      </w:r>
      <w:proofErr w:type="spellStart"/>
      <w:r w:rsidRPr="00F12A8C">
        <w:rPr>
          <w:b/>
          <w:color w:val="000000" w:themeColor="text1"/>
          <w:szCs w:val="24"/>
        </w:rPr>
        <w:t>nolu</w:t>
      </w:r>
      <w:proofErr w:type="spellEnd"/>
      <w:r w:rsidRPr="00F12A8C">
        <w:rPr>
          <w:b/>
          <w:color w:val="000000" w:themeColor="text1"/>
          <w:szCs w:val="24"/>
        </w:rPr>
        <w:t xml:space="preserve"> parsel üzerinde bulunan Akaryakıt ve </w:t>
      </w:r>
      <w:proofErr w:type="spellStart"/>
      <w:r w:rsidRPr="00F12A8C">
        <w:rPr>
          <w:b/>
          <w:color w:val="000000" w:themeColor="text1"/>
          <w:szCs w:val="24"/>
        </w:rPr>
        <w:t>Lpg</w:t>
      </w:r>
      <w:proofErr w:type="spellEnd"/>
      <w:r w:rsidRPr="00F12A8C">
        <w:rPr>
          <w:b/>
          <w:color w:val="000000" w:themeColor="text1"/>
          <w:szCs w:val="24"/>
        </w:rPr>
        <w:t xml:space="preserve"> İstasyon Alanı için İlave İmar Planının</w:t>
      </w:r>
      <w:r w:rsidRPr="00EA360A">
        <w:rPr>
          <w:color w:val="000000" w:themeColor="text1"/>
          <w:szCs w:val="24"/>
        </w:rPr>
        <w:t xml:space="preserve"> </w:t>
      </w:r>
      <w:r w:rsidRPr="00F12A8C">
        <w:rPr>
          <w:b/>
          <w:color w:val="000000" w:themeColor="text1"/>
          <w:szCs w:val="24"/>
        </w:rPr>
        <w:t>yapılması hususunun</w:t>
      </w:r>
      <w:r>
        <w:rPr>
          <w:color w:val="000000" w:themeColor="text1"/>
          <w:szCs w:val="24"/>
        </w:rPr>
        <w:t xml:space="preserve"> </w:t>
      </w:r>
      <w:r>
        <w:rPr>
          <w:b/>
          <w:szCs w:val="24"/>
        </w:rPr>
        <w:t xml:space="preserve">görüşülmek üzere İmar Komisyonuna havalesine; </w:t>
      </w:r>
      <w:r w:rsidRPr="00B66EEC">
        <w:rPr>
          <w:szCs w:val="24"/>
        </w:rPr>
        <w:t>işaretle yapılan oylama neticesinde</w:t>
      </w:r>
      <w:r>
        <w:rPr>
          <w:b/>
          <w:szCs w:val="24"/>
        </w:rPr>
        <w:t xml:space="preserve"> oy birliği ile karar verilmiştir.  </w:t>
      </w:r>
    </w:p>
    <w:p w:rsidR="00DF1A71" w:rsidRDefault="00DF1A71" w:rsidP="00DF1A71">
      <w:pPr>
        <w:jc w:val="both"/>
        <w:rPr>
          <w:b/>
          <w:szCs w:val="24"/>
        </w:rPr>
      </w:pPr>
    </w:p>
    <w:p w:rsidR="00DF1A71" w:rsidRDefault="00DF1A71" w:rsidP="00DF1A71">
      <w:pPr>
        <w:jc w:val="both"/>
        <w:rPr>
          <w:b/>
          <w:szCs w:val="24"/>
        </w:rPr>
      </w:pPr>
    </w:p>
    <w:p w:rsidR="00DF1A71" w:rsidRDefault="00DF1A71" w:rsidP="00DF1A71">
      <w:pPr>
        <w:jc w:val="both"/>
        <w:rPr>
          <w:b/>
          <w:szCs w:val="24"/>
        </w:rPr>
      </w:pPr>
    </w:p>
    <w:p w:rsidR="00DF1A71" w:rsidRDefault="00DF1A71" w:rsidP="00DF1A71">
      <w:pPr>
        <w:jc w:val="both"/>
        <w:rPr>
          <w:b/>
          <w:szCs w:val="24"/>
        </w:rPr>
      </w:pPr>
    </w:p>
    <w:p w:rsidR="00DF1A71" w:rsidRDefault="00DF1A71" w:rsidP="00DF1A71">
      <w:pPr>
        <w:jc w:val="both"/>
        <w:rPr>
          <w:b/>
          <w:szCs w:val="24"/>
        </w:rPr>
      </w:pPr>
    </w:p>
    <w:p w:rsidR="00DF1A71" w:rsidRDefault="00DF1A71" w:rsidP="00DF1A71">
      <w:pPr>
        <w:jc w:val="both"/>
        <w:rPr>
          <w:b/>
          <w:szCs w:val="24"/>
        </w:rPr>
      </w:pPr>
      <w:proofErr w:type="gramStart"/>
      <w:r>
        <w:rPr>
          <w:b/>
          <w:szCs w:val="24"/>
        </w:rPr>
        <w:t xml:space="preserve">13- </w:t>
      </w:r>
      <w:r w:rsidRPr="00D65BFA">
        <w:rPr>
          <w:b/>
          <w:szCs w:val="24"/>
        </w:rPr>
        <w:t xml:space="preserve">Erzurum İli Aziziye İlçesi Selçuklu ve </w:t>
      </w:r>
      <w:proofErr w:type="spellStart"/>
      <w:r w:rsidRPr="00D65BFA">
        <w:rPr>
          <w:b/>
          <w:szCs w:val="24"/>
        </w:rPr>
        <w:t>Saltuklu</w:t>
      </w:r>
      <w:proofErr w:type="spellEnd"/>
      <w:r w:rsidRPr="00D65BFA">
        <w:rPr>
          <w:b/>
          <w:szCs w:val="24"/>
        </w:rPr>
        <w:t xml:space="preserve"> mahallelerinde halkın günübirlik ihtiyaçlarını karşılamak amacıyla konut alanlarında zemin katlarda, 3194 sayılı kanun ve Planlı Alanlar Tip İmar Yönetmeliğinin ilgili maddeleri uyarınca ticari alanlar oluşturulması için zemin katlarda ticaret yapılabilir şeklinde 1/1000 ölçekli uygulama İmar Plan notlarına eklenmesi hususunun</w:t>
      </w:r>
      <w:r w:rsidRPr="00EA360A">
        <w:rPr>
          <w:szCs w:val="24"/>
        </w:rPr>
        <w:t xml:space="preserve"> </w:t>
      </w:r>
      <w:r>
        <w:rPr>
          <w:b/>
          <w:szCs w:val="24"/>
        </w:rPr>
        <w:t xml:space="preserve">görüşülmek üzere İmar Komisyonuna havalesine; </w:t>
      </w:r>
      <w:r w:rsidRPr="00B66EEC">
        <w:rPr>
          <w:szCs w:val="24"/>
        </w:rPr>
        <w:t>işaretle yapılan oylama neticesinde</w:t>
      </w:r>
      <w:r>
        <w:rPr>
          <w:b/>
          <w:szCs w:val="24"/>
        </w:rPr>
        <w:t xml:space="preserve"> oy birliği ile karar verilmiştir.  </w:t>
      </w:r>
      <w:proofErr w:type="gramEnd"/>
    </w:p>
    <w:p w:rsidR="00DF1A71" w:rsidRDefault="00DF1A71" w:rsidP="00DF1A71">
      <w:pPr>
        <w:jc w:val="both"/>
        <w:rPr>
          <w:b/>
          <w:szCs w:val="24"/>
        </w:rPr>
      </w:pPr>
    </w:p>
    <w:p w:rsidR="00DF1A71" w:rsidRDefault="00DF1A71" w:rsidP="00DF1A71">
      <w:pPr>
        <w:jc w:val="both"/>
        <w:rPr>
          <w:b/>
          <w:szCs w:val="24"/>
        </w:rPr>
      </w:pPr>
      <w:r>
        <w:rPr>
          <w:b/>
          <w:szCs w:val="24"/>
        </w:rPr>
        <w:t xml:space="preserve">14- </w:t>
      </w:r>
      <w:r w:rsidRPr="00440060">
        <w:rPr>
          <w:b/>
          <w:color w:val="000000" w:themeColor="text1"/>
          <w:szCs w:val="24"/>
        </w:rPr>
        <w:t xml:space="preserve">İlçemiz sınırları içerisinde çeşitli kamu ve özel bankalara ait ATM’ </w:t>
      </w:r>
      <w:proofErr w:type="spellStart"/>
      <w:r w:rsidRPr="00440060">
        <w:rPr>
          <w:b/>
          <w:color w:val="000000" w:themeColor="text1"/>
          <w:szCs w:val="24"/>
        </w:rPr>
        <w:t>ler</w:t>
      </w:r>
      <w:proofErr w:type="spellEnd"/>
      <w:r w:rsidRPr="00440060">
        <w:rPr>
          <w:b/>
          <w:color w:val="000000" w:themeColor="text1"/>
          <w:szCs w:val="24"/>
        </w:rPr>
        <w:t xml:space="preserve"> ile Telekomünikasyon şirketlerine ait </w:t>
      </w:r>
      <w:proofErr w:type="gramStart"/>
      <w:r w:rsidRPr="00440060">
        <w:rPr>
          <w:b/>
          <w:color w:val="000000" w:themeColor="text1"/>
          <w:szCs w:val="24"/>
        </w:rPr>
        <w:t>baz</w:t>
      </w:r>
      <w:proofErr w:type="gramEnd"/>
      <w:r w:rsidRPr="00440060">
        <w:rPr>
          <w:b/>
          <w:color w:val="000000" w:themeColor="text1"/>
          <w:szCs w:val="24"/>
        </w:rPr>
        <w:t xml:space="preserve"> istasyonları bulunmaktadır. Bankalar ve Telekomünikasyon şirketleri tarafından kullanılan bu yerlerden 2020 yılından geçerli olmak üzere alınacak ücretin tespiti 03/12/2020 tarih ve 120 </w:t>
      </w:r>
      <w:proofErr w:type="spellStart"/>
      <w:r w:rsidRPr="00440060">
        <w:rPr>
          <w:b/>
          <w:color w:val="000000" w:themeColor="text1"/>
          <w:szCs w:val="24"/>
        </w:rPr>
        <w:t>nolu</w:t>
      </w:r>
      <w:proofErr w:type="spellEnd"/>
      <w:r w:rsidRPr="00440060">
        <w:rPr>
          <w:b/>
          <w:color w:val="000000" w:themeColor="text1"/>
          <w:szCs w:val="24"/>
        </w:rPr>
        <w:t xml:space="preserve"> Meclis kararı ile tespit edilmiş ancak uygulanacak artış miktarı tespit edilmemiştir. Bahse konu ATM ve Baz İstasyonlarına yıllık TÜFE artışının yapılması hususunun görüşülmek üzere Plan ve Bütçe Komisyonuna havalesine</w:t>
      </w:r>
      <w:r w:rsidRPr="00440060">
        <w:rPr>
          <w:b/>
          <w:szCs w:val="24"/>
        </w:rPr>
        <w:t>;</w:t>
      </w:r>
      <w:r>
        <w:rPr>
          <w:b/>
          <w:szCs w:val="24"/>
        </w:rPr>
        <w:t xml:space="preserve"> </w:t>
      </w:r>
      <w:r w:rsidRPr="00B66EEC">
        <w:rPr>
          <w:szCs w:val="24"/>
        </w:rPr>
        <w:t>işaretle yapılan oylama neticesinde</w:t>
      </w:r>
      <w:r>
        <w:rPr>
          <w:b/>
          <w:szCs w:val="24"/>
        </w:rPr>
        <w:t xml:space="preserve"> oy birliği ile karar verilmiştir.  </w:t>
      </w:r>
    </w:p>
    <w:p w:rsidR="00DF1A71" w:rsidRDefault="00DF1A71" w:rsidP="00DF1A71">
      <w:pPr>
        <w:jc w:val="both"/>
        <w:rPr>
          <w:b/>
          <w:szCs w:val="24"/>
        </w:rPr>
      </w:pPr>
    </w:p>
    <w:p w:rsidR="00DF1A71" w:rsidRDefault="00DF1A71" w:rsidP="00DF1A71">
      <w:pPr>
        <w:jc w:val="both"/>
        <w:rPr>
          <w:b/>
          <w:szCs w:val="24"/>
        </w:rPr>
      </w:pPr>
      <w:proofErr w:type="gramStart"/>
      <w:r>
        <w:rPr>
          <w:b/>
          <w:szCs w:val="24"/>
        </w:rPr>
        <w:t xml:space="preserve">15- </w:t>
      </w:r>
      <w:r w:rsidRPr="00210813">
        <w:rPr>
          <w:b/>
          <w:szCs w:val="24"/>
        </w:rPr>
        <w:t xml:space="preserve">Belediye Meclis üyesi Recep YILMAZ’ </w:t>
      </w:r>
      <w:proofErr w:type="spellStart"/>
      <w:r w:rsidRPr="00210813">
        <w:rPr>
          <w:b/>
          <w:szCs w:val="24"/>
        </w:rPr>
        <w:t>ın</w:t>
      </w:r>
      <w:proofErr w:type="spellEnd"/>
      <w:r w:rsidRPr="00DE725B">
        <w:rPr>
          <w:szCs w:val="24"/>
        </w:rPr>
        <w:t xml:space="preserve"> </w:t>
      </w:r>
      <w:r w:rsidRPr="00210813">
        <w:rPr>
          <w:b/>
          <w:szCs w:val="24"/>
        </w:rPr>
        <w:t>07/12/2020</w:t>
      </w:r>
      <w:r w:rsidRPr="009045A7">
        <w:rPr>
          <w:b/>
          <w:szCs w:val="24"/>
        </w:rPr>
        <w:t xml:space="preserve"> tarihinde Başkanlık Makamına sunduğu dilekçesinde </w:t>
      </w:r>
      <w:r>
        <w:rPr>
          <w:b/>
          <w:szCs w:val="24"/>
        </w:rPr>
        <w:t xml:space="preserve">meclis üyeliğinden istifa etmiş olup, bahse konu üyenin Çevre ve Sağlık Komisyonunda üye olması sebebiyle boşalan üyelik yerine </w:t>
      </w:r>
      <w:r w:rsidRPr="009045A7">
        <w:rPr>
          <w:b/>
          <w:szCs w:val="24"/>
        </w:rPr>
        <w:t>geriye kalan süreyi ikmal etmek üzere</w:t>
      </w:r>
      <w:r>
        <w:rPr>
          <w:b/>
          <w:szCs w:val="24"/>
        </w:rPr>
        <w:t xml:space="preserve"> Belediye Meclis üyelerimizden Mükremin ERTÜRK’ ün seçilmesine; </w:t>
      </w:r>
      <w:r>
        <w:rPr>
          <w:szCs w:val="24"/>
        </w:rPr>
        <w:t xml:space="preserve">işaretle yapılan oylama neticesinde </w:t>
      </w:r>
      <w:r w:rsidRPr="00210813">
        <w:rPr>
          <w:b/>
          <w:szCs w:val="24"/>
        </w:rPr>
        <w:t xml:space="preserve">oy birliği ile karar verilmiştir. </w:t>
      </w:r>
      <w:proofErr w:type="gramEnd"/>
    </w:p>
    <w:p w:rsidR="00DF1A71" w:rsidRDefault="00DF1A71" w:rsidP="00DF1A71">
      <w:pPr>
        <w:jc w:val="both"/>
        <w:rPr>
          <w:b/>
          <w:szCs w:val="24"/>
        </w:rPr>
      </w:pPr>
    </w:p>
    <w:p w:rsidR="00DF1A71" w:rsidRDefault="00DF1A71" w:rsidP="00DF1A71">
      <w:pPr>
        <w:jc w:val="both"/>
        <w:rPr>
          <w:b/>
          <w:szCs w:val="24"/>
        </w:rPr>
      </w:pPr>
      <w:r>
        <w:rPr>
          <w:b/>
          <w:szCs w:val="24"/>
        </w:rPr>
        <w:t xml:space="preserve">16- </w:t>
      </w:r>
      <w:r w:rsidRPr="003A7B23">
        <w:rPr>
          <w:b/>
          <w:szCs w:val="24"/>
        </w:rPr>
        <w:t>Aziziye İlçemizde bulunan Jeotermal enerjinin sera üzerindeki kullanımın etkisinin araştırılması hususunun görüşülmek üzere Tarım, Orman, Hayvancılık, Su Ürünleri ve Muhtelif İşler Komisyonuna havalesine;</w:t>
      </w:r>
      <w:r>
        <w:rPr>
          <w:szCs w:val="24"/>
        </w:rPr>
        <w:t xml:space="preserve"> işaretle yapılan oylama neticesinde </w:t>
      </w:r>
      <w:r w:rsidRPr="00210813">
        <w:rPr>
          <w:b/>
          <w:szCs w:val="24"/>
        </w:rPr>
        <w:t xml:space="preserve">oy birliği ile karar verilmiştir. </w:t>
      </w:r>
    </w:p>
    <w:p w:rsidR="00DF1A71" w:rsidRDefault="00DF1A71" w:rsidP="00DF1A71">
      <w:pPr>
        <w:jc w:val="both"/>
        <w:rPr>
          <w:b/>
          <w:szCs w:val="24"/>
        </w:rPr>
      </w:pPr>
    </w:p>
    <w:p w:rsidR="00DF1A71" w:rsidRPr="00210813" w:rsidRDefault="00DF1A71" w:rsidP="00DF1A71">
      <w:pPr>
        <w:jc w:val="both"/>
        <w:rPr>
          <w:b/>
          <w:szCs w:val="24"/>
        </w:rPr>
      </w:pPr>
      <w:r>
        <w:rPr>
          <w:b/>
          <w:szCs w:val="24"/>
        </w:rPr>
        <w:t xml:space="preserve">17- </w:t>
      </w:r>
      <w:r w:rsidRPr="00DE6D90">
        <w:rPr>
          <w:b/>
          <w:szCs w:val="24"/>
        </w:rPr>
        <w:t>Aziziye Belediyemizin yaptırmış olduğu Park ve Bahçelerin vatandaşlara vermiş olduğu hizmeti</w:t>
      </w:r>
      <w:r>
        <w:rPr>
          <w:b/>
          <w:szCs w:val="24"/>
        </w:rPr>
        <w:t>n</w:t>
      </w:r>
      <w:r w:rsidRPr="00DE6D90">
        <w:rPr>
          <w:b/>
          <w:szCs w:val="24"/>
        </w:rPr>
        <w:t xml:space="preserve"> araştırılması hususunun</w:t>
      </w:r>
      <w:r w:rsidRPr="00DE725B">
        <w:rPr>
          <w:szCs w:val="24"/>
        </w:rPr>
        <w:t xml:space="preserve"> </w:t>
      </w:r>
      <w:r w:rsidRPr="003A7B23">
        <w:rPr>
          <w:b/>
          <w:szCs w:val="24"/>
        </w:rPr>
        <w:t xml:space="preserve">görüşülmek üzere </w:t>
      </w:r>
      <w:r>
        <w:rPr>
          <w:b/>
          <w:szCs w:val="24"/>
        </w:rPr>
        <w:t xml:space="preserve">Çevre ve Sağlık </w:t>
      </w:r>
      <w:r w:rsidRPr="003A7B23">
        <w:rPr>
          <w:b/>
          <w:szCs w:val="24"/>
        </w:rPr>
        <w:t>Komisyonuna havalesine;</w:t>
      </w:r>
      <w:r>
        <w:rPr>
          <w:szCs w:val="24"/>
        </w:rPr>
        <w:t xml:space="preserve"> işaretle yapılan oylama neticesinde </w:t>
      </w:r>
      <w:r w:rsidRPr="00210813">
        <w:rPr>
          <w:b/>
          <w:szCs w:val="24"/>
        </w:rPr>
        <w:t xml:space="preserve">oy birliği ile karar verilmiştir. </w:t>
      </w:r>
    </w:p>
    <w:p w:rsidR="00DF1A71" w:rsidRPr="00210813" w:rsidRDefault="00DF1A71" w:rsidP="00DF1A71">
      <w:pPr>
        <w:jc w:val="both"/>
        <w:rPr>
          <w:b/>
          <w:szCs w:val="24"/>
        </w:rPr>
      </w:pPr>
    </w:p>
    <w:p w:rsidR="00DF1A71" w:rsidRDefault="00DF1A71" w:rsidP="00DF1A71">
      <w:pPr>
        <w:jc w:val="both"/>
        <w:rPr>
          <w:b/>
          <w:szCs w:val="24"/>
          <w:lang w:eastAsia="en-US"/>
        </w:rPr>
      </w:pPr>
    </w:p>
    <w:p w:rsidR="00DF1A71" w:rsidRPr="000E06F5" w:rsidRDefault="00DF1A71" w:rsidP="00DF1A71">
      <w:pPr>
        <w:rPr>
          <w:szCs w:val="24"/>
          <w:lang w:eastAsia="en-US"/>
        </w:rPr>
      </w:pPr>
    </w:p>
    <w:p w:rsidR="00DF1A71" w:rsidRDefault="00DF1A71" w:rsidP="00DF1A71">
      <w:pPr>
        <w:rPr>
          <w:szCs w:val="24"/>
          <w:lang w:eastAsia="en-US"/>
        </w:rPr>
      </w:pPr>
    </w:p>
    <w:p w:rsidR="00DF1A71" w:rsidRPr="007C62FF" w:rsidRDefault="00DF1A71" w:rsidP="00DF1A71">
      <w:r>
        <w:rPr>
          <w:color w:val="000000"/>
        </w:rPr>
        <w:t>Muhammed Cevdet ORHAN</w:t>
      </w:r>
      <w:r w:rsidRPr="005E5F88">
        <w:t xml:space="preserve">  </w:t>
      </w:r>
      <w:r>
        <w:t xml:space="preserve">               Necmettin SEFEROĞLU          </w:t>
      </w:r>
      <w:r w:rsidRPr="005E5F88">
        <w:t xml:space="preserve"> </w:t>
      </w:r>
      <w:r>
        <w:t xml:space="preserve">            Ayşe AYDIN</w:t>
      </w:r>
    </w:p>
    <w:p w:rsidR="00DF1A71" w:rsidRDefault="00DF1A71" w:rsidP="00DF1A71">
      <w:pPr>
        <w:jc w:val="both"/>
        <w:rPr>
          <w:lang w:eastAsia="en-US"/>
        </w:rPr>
      </w:pPr>
      <w:r>
        <w:rPr>
          <w:b/>
          <w:lang w:eastAsia="en-US"/>
        </w:rPr>
        <w:t xml:space="preserve">       </w:t>
      </w:r>
      <w:r>
        <w:rPr>
          <w:lang w:eastAsia="en-US"/>
        </w:rPr>
        <w:t>Belediye Başkanı</w:t>
      </w:r>
      <w:r>
        <w:rPr>
          <w:lang w:eastAsia="en-US"/>
        </w:rPr>
        <w:tab/>
        <w:t xml:space="preserve">       </w:t>
      </w:r>
      <w:r>
        <w:rPr>
          <w:lang w:eastAsia="en-US"/>
        </w:rPr>
        <w:tab/>
      </w:r>
      <w:r>
        <w:rPr>
          <w:lang w:eastAsia="en-US"/>
        </w:rPr>
        <w:tab/>
      </w:r>
      <w:r>
        <w:rPr>
          <w:lang w:eastAsia="en-US"/>
        </w:rPr>
        <w:tab/>
        <w:t xml:space="preserve"> Divan Kâtibi</w:t>
      </w:r>
      <w:r>
        <w:rPr>
          <w:lang w:eastAsia="en-US"/>
        </w:rPr>
        <w:tab/>
        <w:t xml:space="preserve">                                 Divan Kâtibi</w:t>
      </w:r>
    </w:p>
    <w:p w:rsidR="00DF1A71" w:rsidRDefault="00DF1A71" w:rsidP="00DF1A71">
      <w:pPr>
        <w:rPr>
          <w:szCs w:val="24"/>
          <w:lang w:eastAsia="en-US"/>
        </w:rPr>
      </w:pPr>
    </w:p>
    <w:p w:rsidR="00DF1A71" w:rsidRDefault="00DF1A71" w:rsidP="00DF1A71">
      <w:pPr>
        <w:rPr>
          <w:szCs w:val="24"/>
          <w:lang w:eastAsia="en-US"/>
        </w:rPr>
      </w:pPr>
    </w:p>
    <w:p w:rsidR="00DF1A71" w:rsidRDefault="00DF1A71" w:rsidP="00DF1A71">
      <w:pPr>
        <w:rPr>
          <w:szCs w:val="24"/>
          <w:lang w:eastAsia="en-US"/>
        </w:rPr>
      </w:pPr>
    </w:p>
    <w:p w:rsidR="00DF1A71" w:rsidRDefault="00DF1A71" w:rsidP="00DF1A71">
      <w:pPr>
        <w:rPr>
          <w:szCs w:val="24"/>
          <w:lang w:eastAsia="en-US"/>
        </w:rPr>
      </w:pPr>
    </w:p>
    <w:p w:rsidR="00DF1A71" w:rsidRDefault="00DF1A71" w:rsidP="00DF1A71">
      <w:pPr>
        <w:rPr>
          <w:szCs w:val="24"/>
          <w:lang w:eastAsia="en-US"/>
        </w:rPr>
      </w:pPr>
    </w:p>
    <w:p w:rsidR="00DF1A71" w:rsidRDefault="00DF1A71" w:rsidP="00DF1A71">
      <w:pPr>
        <w:rPr>
          <w:szCs w:val="24"/>
          <w:lang w:eastAsia="en-US"/>
        </w:rPr>
      </w:pPr>
    </w:p>
    <w:p w:rsidR="00DF1A71" w:rsidRDefault="00DF1A71" w:rsidP="00DF1A71">
      <w:pPr>
        <w:rPr>
          <w:szCs w:val="24"/>
          <w:lang w:eastAsia="en-US"/>
        </w:rPr>
      </w:pPr>
    </w:p>
    <w:p w:rsidR="00DF1A71" w:rsidRDefault="00DF1A71" w:rsidP="00DF1A71">
      <w:pPr>
        <w:rPr>
          <w:szCs w:val="24"/>
          <w:lang w:eastAsia="en-US"/>
        </w:rPr>
      </w:pPr>
    </w:p>
    <w:p w:rsidR="00DF1A71" w:rsidRDefault="00DF1A71" w:rsidP="00DF1A71">
      <w:pPr>
        <w:rPr>
          <w:szCs w:val="24"/>
          <w:lang w:eastAsia="en-US"/>
        </w:rPr>
      </w:pPr>
    </w:p>
    <w:p w:rsidR="00DF1A71" w:rsidRDefault="00DF1A71" w:rsidP="00DF1A71">
      <w:pPr>
        <w:rPr>
          <w:szCs w:val="24"/>
          <w:lang w:eastAsia="en-US"/>
        </w:rPr>
      </w:pPr>
    </w:p>
    <w:p w:rsidR="00DF1A71" w:rsidRDefault="00DF1A71" w:rsidP="00DF1A71">
      <w:pPr>
        <w:rPr>
          <w:szCs w:val="24"/>
          <w:lang w:eastAsia="en-US"/>
        </w:rPr>
      </w:pPr>
    </w:p>
    <w:p w:rsidR="00DF1A71" w:rsidRDefault="00DF1A71" w:rsidP="00DF1A71">
      <w:pPr>
        <w:rPr>
          <w:szCs w:val="24"/>
          <w:lang w:eastAsia="en-US"/>
        </w:rPr>
      </w:pPr>
    </w:p>
    <w:p w:rsidR="00DF1A71" w:rsidRDefault="00DF1A71" w:rsidP="00DF1A71">
      <w:pPr>
        <w:rPr>
          <w:szCs w:val="24"/>
          <w:lang w:eastAsia="en-US"/>
        </w:rPr>
      </w:pPr>
    </w:p>
    <w:p w:rsidR="00DF1A71" w:rsidRDefault="00DF1A71" w:rsidP="00DF1A71">
      <w:pPr>
        <w:rPr>
          <w:szCs w:val="24"/>
          <w:lang w:eastAsia="en-US"/>
        </w:rPr>
      </w:pPr>
    </w:p>
    <w:p w:rsidR="00DF1A71" w:rsidRDefault="00DF1A71" w:rsidP="00DF1A71">
      <w:pPr>
        <w:rPr>
          <w:szCs w:val="24"/>
          <w:lang w:eastAsia="en-US"/>
        </w:rPr>
      </w:pPr>
    </w:p>
    <w:p w:rsidR="00DF1A71" w:rsidRDefault="00DF1A71" w:rsidP="00DF1A71">
      <w:pPr>
        <w:rPr>
          <w:szCs w:val="24"/>
          <w:lang w:eastAsia="en-US"/>
        </w:rPr>
      </w:pPr>
    </w:p>
    <w:p w:rsidR="00DF1A71" w:rsidRDefault="00DF1A71" w:rsidP="00DF1A71">
      <w:pPr>
        <w:rPr>
          <w:szCs w:val="24"/>
          <w:lang w:eastAsia="en-US"/>
        </w:rPr>
      </w:pPr>
    </w:p>
    <w:p w:rsidR="00DF1A71" w:rsidRDefault="00DF1A71" w:rsidP="00DF1A71">
      <w:pPr>
        <w:rPr>
          <w:szCs w:val="24"/>
          <w:lang w:eastAsia="en-US"/>
        </w:rPr>
      </w:pPr>
    </w:p>
    <w:p w:rsidR="00DF1A71" w:rsidRDefault="00DF1A71" w:rsidP="00DF1A71">
      <w:pPr>
        <w:rPr>
          <w:szCs w:val="24"/>
          <w:lang w:eastAsia="en-US"/>
        </w:rPr>
      </w:pPr>
    </w:p>
    <w:p w:rsidR="00DF1A71" w:rsidRDefault="00DF1A71" w:rsidP="00DF1A71">
      <w:pPr>
        <w:rPr>
          <w:szCs w:val="24"/>
          <w:lang w:eastAsia="en-US"/>
        </w:rPr>
      </w:pPr>
    </w:p>
    <w:p w:rsidR="00DF1A71" w:rsidRDefault="00DF1A71" w:rsidP="00DF1A71">
      <w:pPr>
        <w:rPr>
          <w:szCs w:val="24"/>
          <w:lang w:eastAsia="en-US"/>
        </w:rPr>
      </w:pPr>
    </w:p>
    <w:p w:rsidR="00DF1A71" w:rsidRDefault="00DF1A71" w:rsidP="00DF1A71">
      <w:pPr>
        <w:rPr>
          <w:b/>
          <w:szCs w:val="24"/>
          <w:lang w:eastAsia="en-US"/>
        </w:rPr>
      </w:pPr>
    </w:p>
    <w:p w:rsidR="00DF1A71" w:rsidRDefault="00DF1A71" w:rsidP="00DF1A71">
      <w:pPr>
        <w:rPr>
          <w:b/>
          <w:szCs w:val="24"/>
          <w:lang w:eastAsia="en-US"/>
        </w:rPr>
      </w:pPr>
    </w:p>
    <w:p w:rsidR="00DF1A71" w:rsidRDefault="00DF1A71" w:rsidP="00DF1A71">
      <w:pPr>
        <w:rPr>
          <w:b/>
          <w:szCs w:val="24"/>
          <w:lang w:eastAsia="en-US"/>
        </w:rPr>
      </w:pPr>
    </w:p>
    <w:p w:rsidR="00DF1A71" w:rsidRDefault="00DF1A71" w:rsidP="00DF1A71">
      <w:pPr>
        <w:rPr>
          <w:b/>
          <w:szCs w:val="24"/>
          <w:lang w:eastAsia="en-US"/>
        </w:rPr>
      </w:pPr>
    </w:p>
    <w:p w:rsidR="00DF1A71" w:rsidRDefault="00DF1A71" w:rsidP="00DF1A71">
      <w:pPr>
        <w:rPr>
          <w:b/>
          <w:szCs w:val="24"/>
          <w:lang w:eastAsia="en-US"/>
        </w:rPr>
      </w:pPr>
    </w:p>
    <w:p w:rsidR="00DF1A71" w:rsidRDefault="00DF1A71" w:rsidP="00DF1A71">
      <w:pPr>
        <w:rPr>
          <w:b/>
          <w:szCs w:val="24"/>
          <w:lang w:eastAsia="en-US"/>
        </w:rPr>
      </w:pPr>
    </w:p>
    <w:p w:rsidR="00DF1A71" w:rsidRDefault="00DF1A71" w:rsidP="00DF1A71">
      <w:pPr>
        <w:rPr>
          <w:b/>
          <w:szCs w:val="24"/>
          <w:lang w:eastAsia="en-US"/>
        </w:rPr>
      </w:pPr>
    </w:p>
    <w:p w:rsidR="00DF1A71" w:rsidRDefault="00DF1A71" w:rsidP="00DF1A71">
      <w:pPr>
        <w:rPr>
          <w:b/>
          <w:szCs w:val="24"/>
          <w:lang w:eastAsia="en-US"/>
        </w:rPr>
      </w:pPr>
    </w:p>
    <w:p w:rsidR="00DF1A71" w:rsidRDefault="00DF1A71" w:rsidP="00DF1A71">
      <w:pPr>
        <w:rPr>
          <w:b/>
          <w:szCs w:val="24"/>
          <w:lang w:eastAsia="en-US"/>
        </w:rPr>
      </w:pPr>
    </w:p>
    <w:p w:rsidR="00DF1A71" w:rsidRDefault="00DF1A71" w:rsidP="00DF1A71">
      <w:pPr>
        <w:rPr>
          <w:b/>
          <w:szCs w:val="24"/>
          <w:lang w:eastAsia="en-US"/>
        </w:rPr>
      </w:pPr>
    </w:p>
    <w:p w:rsidR="00DF1A71" w:rsidRDefault="00DF1A71" w:rsidP="00DF1A71">
      <w:pPr>
        <w:rPr>
          <w:b/>
          <w:szCs w:val="24"/>
          <w:lang w:eastAsia="en-US"/>
        </w:rPr>
      </w:pPr>
    </w:p>
    <w:p w:rsidR="00DF1A71" w:rsidRDefault="00DF1A71" w:rsidP="00DF1A71">
      <w:pPr>
        <w:rPr>
          <w:b/>
          <w:szCs w:val="24"/>
          <w:lang w:eastAsia="en-US"/>
        </w:rPr>
      </w:pPr>
    </w:p>
    <w:p w:rsidR="00DF1A71" w:rsidRDefault="00DF1A71" w:rsidP="00DF1A71">
      <w:pPr>
        <w:rPr>
          <w:b/>
          <w:szCs w:val="24"/>
          <w:lang w:eastAsia="en-US"/>
        </w:rPr>
      </w:pPr>
    </w:p>
    <w:p w:rsidR="00DF1A71" w:rsidRDefault="00DF1A71" w:rsidP="00DF1A71">
      <w:pPr>
        <w:rPr>
          <w:b/>
          <w:szCs w:val="24"/>
          <w:lang w:eastAsia="en-US"/>
        </w:rPr>
      </w:pPr>
    </w:p>
    <w:p w:rsidR="00DF1A71" w:rsidRDefault="00DF1A71" w:rsidP="00DF1A71">
      <w:pPr>
        <w:rPr>
          <w:b/>
          <w:szCs w:val="24"/>
          <w:lang w:eastAsia="en-US"/>
        </w:rPr>
      </w:pPr>
    </w:p>
    <w:p w:rsidR="00DF1A71" w:rsidRDefault="00DF1A71" w:rsidP="00DF1A71">
      <w:pPr>
        <w:rPr>
          <w:b/>
          <w:szCs w:val="24"/>
          <w:lang w:eastAsia="en-US"/>
        </w:rPr>
      </w:pPr>
    </w:p>
    <w:p w:rsidR="00DF1A71" w:rsidRDefault="00DF1A71" w:rsidP="00DF1A71">
      <w:pPr>
        <w:rPr>
          <w:b/>
          <w:szCs w:val="24"/>
          <w:lang w:eastAsia="en-US"/>
        </w:rPr>
      </w:pPr>
    </w:p>
    <w:p w:rsidR="00DF1A71" w:rsidRDefault="00DF1A71" w:rsidP="00DF1A71">
      <w:pPr>
        <w:rPr>
          <w:b/>
          <w:szCs w:val="24"/>
          <w:lang w:eastAsia="en-US"/>
        </w:rPr>
      </w:pPr>
    </w:p>
    <w:p w:rsidR="00DF1A71" w:rsidRDefault="00DF1A71" w:rsidP="00DF1A71">
      <w:pPr>
        <w:rPr>
          <w:b/>
          <w:szCs w:val="24"/>
          <w:lang w:eastAsia="en-US"/>
        </w:rPr>
      </w:pPr>
    </w:p>
    <w:p w:rsidR="00DF1A71" w:rsidRDefault="00DF1A71" w:rsidP="00DF1A71">
      <w:pPr>
        <w:rPr>
          <w:b/>
          <w:szCs w:val="24"/>
          <w:lang w:eastAsia="en-US"/>
        </w:rPr>
      </w:pPr>
    </w:p>
    <w:p w:rsidR="00DF1A71" w:rsidRDefault="00DF1A71" w:rsidP="00DF1A71">
      <w:pPr>
        <w:rPr>
          <w:b/>
          <w:szCs w:val="24"/>
          <w:lang w:eastAsia="en-US"/>
        </w:rPr>
      </w:pPr>
    </w:p>
    <w:p w:rsidR="00DF1A71" w:rsidRDefault="00DF1A71" w:rsidP="00DF1A71">
      <w:pPr>
        <w:rPr>
          <w:b/>
          <w:szCs w:val="24"/>
          <w:lang w:eastAsia="en-US"/>
        </w:rPr>
      </w:pPr>
    </w:p>
    <w:p w:rsidR="00DF1A71" w:rsidRDefault="00DF1A71" w:rsidP="00DF1A71">
      <w:pPr>
        <w:rPr>
          <w:b/>
          <w:szCs w:val="24"/>
          <w:lang w:eastAsia="en-US"/>
        </w:rPr>
      </w:pPr>
    </w:p>
    <w:p w:rsidR="00DF1A71" w:rsidRDefault="00DF1A71" w:rsidP="00DF1A71">
      <w:pPr>
        <w:rPr>
          <w:b/>
          <w:szCs w:val="24"/>
          <w:lang w:eastAsia="en-US"/>
        </w:rPr>
      </w:pPr>
    </w:p>
    <w:p w:rsidR="00DF1A71" w:rsidRDefault="00DF1A71" w:rsidP="00DF1A71">
      <w:pPr>
        <w:rPr>
          <w:b/>
          <w:szCs w:val="24"/>
          <w:lang w:eastAsia="en-US"/>
        </w:rPr>
      </w:pPr>
    </w:p>
    <w:p w:rsidR="00DF1A71" w:rsidRDefault="00DF1A71" w:rsidP="00DF1A71">
      <w:pPr>
        <w:rPr>
          <w:b/>
          <w:szCs w:val="24"/>
          <w:lang w:eastAsia="en-US"/>
        </w:rPr>
      </w:pPr>
    </w:p>
    <w:p w:rsidR="00DF1A71" w:rsidRDefault="00DF1A71" w:rsidP="00DF1A71">
      <w:pPr>
        <w:rPr>
          <w:b/>
          <w:szCs w:val="24"/>
          <w:lang w:eastAsia="en-US"/>
        </w:rPr>
      </w:pPr>
    </w:p>
    <w:p w:rsidR="00DF1A71" w:rsidRDefault="00DF1A71" w:rsidP="00DF1A71">
      <w:pPr>
        <w:rPr>
          <w:b/>
          <w:szCs w:val="24"/>
          <w:lang w:eastAsia="en-US"/>
        </w:rPr>
      </w:pPr>
    </w:p>
    <w:p w:rsidR="00DF1A71" w:rsidRDefault="00DF1A71" w:rsidP="00DF1A71">
      <w:pPr>
        <w:pStyle w:val="AralkYok"/>
        <w:jc w:val="both"/>
        <w:rPr>
          <w:szCs w:val="24"/>
        </w:rPr>
      </w:pPr>
    </w:p>
    <w:p w:rsidR="00DF1A71" w:rsidRPr="005F2412" w:rsidRDefault="00DF1A71" w:rsidP="00DF1A71">
      <w:pPr>
        <w:jc w:val="both"/>
        <w:rPr>
          <w:b/>
          <w:szCs w:val="24"/>
          <w:lang w:eastAsia="en-US"/>
        </w:rPr>
      </w:pPr>
    </w:p>
    <w:p w:rsidR="00DF1A71" w:rsidRDefault="00DF1A71" w:rsidP="00DF1A71">
      <w:pPr>
        <w:jc w:val="both"/>
        <w:rPr>
          <w:b/>
          <w:szCs w:val="24"/>
          <w:lang w:eastAsia="en-US"/>
        </w:rPr>
      </w:pPr>
    </w:p>
    <w:p w:rsidR="00DF1A71" w:rsidRDefault="00DF1A71" w:rsidP="00DF1A71">
      <w:pPr>
        <w:jc w:val="both"/>
        <w:rPr>
          <w:b/>
          <w:szCs w:val="24"/>
          <w:lang w:eastAsia="en-US"/>
        </w:rPr>
      </w:pPr>
    </w:p>
    <w:p w:rsidR="00DF1A71" w:rsidRDefault="00DF1A71" w:rsidP="00DF1A71">
      <w:pPr>
        <w:jc w:val="both"/>
        <w:rPr>
          <w:b/>
          <w:szCs w:val="24"/>
          <w:lang w:eastAsia="en-US"/>
        </w:rPr>
      </w:pPr>
    </w:p>
    <w:p w:rsidR="00DF1A71" w:rsidRDefault="00DF1A71" w:rsidP="00DF1A71">
      <w:pPr>
        <w:jc w:val="both"/>
        <w:rPr>
          <w:b/>
          <w:szCs w:val="24"/>
          <w:lang w:eastAsia="en-US"/>
        </w:rPr>
      </w:pPr>
    </w:p>
    <w:p w:rsidR="00DF1A71" w:rsidRDefault="00DF1A71" w:rsidP="00DF1A71">
      <w:pPr>
        <w:jc w:val="both"/>
        <w:rPr>
          <w:b/>
          <w:szCs w:val="24"/>
          <w:lang w:eastAsia="en-US"/>
        </w:rPr>
      </w:pPr>
    </w:p>
    <w:p w:rsidR="00DF1A71" w:rsidRDefault="00DF1A71" w:rsidP="00DF1A71">
      <w:pPr>
        <w:jc w:val="both"/>
        <w:rPr>
          <w:b/>
          <w:szCs w:val="24"/>
          <w:lang w:eastAsia="en-US"/>
        </w:rPr>
      </w:pPr>
    </w:p>
    <w:p w:rsidR="00DF1A71" w:rsidRDefault="00DF1A71" w:rsidP="00DF1A71">
      <w:pPr>
        <w:jc w:val="both"/>
        <w:rPr>
          <w:b/>
          <w:szCs w:val="24"/>
          <w:lang w:eastAsia="en-US"/>
        </w:rPr>
      </w:pPr>
    </w:p>
    <w:p w:rsidR="00DF1A71" w:rsidRDefault="00DF1A71" w:rsidP="00DF1A71">
      <w:pPr>
        <w:jc w:val="both"/>
        <w:rPr>
          <w:b/>
          <w:szCs w:val="24"/>
          <w:lang w:eastAsia="en-US"/>
        </w:rPr>
      </w:pPr>
    </w:p>
    <w:p w:rsidR="00DF1A71" w:rsidRDefault="00DF1A71" w:rsidP="00DF1A71">
      <w:pPr>
        <w:jc w:val="both"/>
        <w:rPr>
          <w:b/>
          <w:szCs w:val="24"/>
          <w:lang w:eastAsia="en-US"/>
        </w:rPr>
      </w:pPr>
    </w:p>
    <w:p w:rsidR="00DF1A71" w:rsidRDefault="00DF1A71" w:rsidP="00DF1A71">
      <w:pPr>
        <w:jc w:val="both"/>
        <w:rPr>
          <w:b/>
          <w:szCs w:val="24"/>
          <w:lang w:eastAsia="en-US"/>
        </w:rPr>
      </w:pPr>
    </w:p>
    <w:p w:rsidR="00DF1A71" w:rsidRDefault="00DF1A71" w:rsidP="00DF1A71">
      <w:pPr>
        <w:jc w:val="both"/>
        <w:rPr>
          <w:b/>
          <w:szCs w:val="24"/>
          <w:lang w:eastAsia="en-US"/>
        </w:rPr>
      </w:pPr>
    </w:p>
    <w:p w:rsidR="00DF1A71" w:rsidRDefault="00DF1A71" w:rsidP="00DF1A71">
      <w:pPr>
        <w:jc w:val="both"/>
        <w:rPr>
          <w:b/>
          <w:szCs w:val="24"/>
          <w:lang w:eastAsia="en-US"/>
        </w:rPr>
      </w:pPr>
    </w:p>
    <w:p w:rsidR="00DF1A71" w:rsidRDefault="00DF1A71" w:rsidP="00DF1A71">
      <w:pPr>
        <w:jc w:val="both"/>
        <w:rPr>
          <w:b/>
          <w:szCs w:val="24"/>
          <w:lang w:eastAsia="en-US"/>
        </w:rPr>
      </w:pPr>
    </w:p>
    <w:p w:rsidR="00DF1A71" w:rsidRDefault="00DF1A71" w:rsidP="00DF1A71">
      <w:pPr>
        <w:jc w:val="both"/>
        <w:rPr>
          <w:b/>
          <w:szCs w:val="24"/>
          <w:lang w:eastAsia="en-US"/>
        </w:rPr>
      </w:pPr>
    </w:p>
    <w:p w:rsidR="00DF1A71" w:rsidRDefault="00DF1A71" w:rsidP="00DF1A71">
      <w:pPr>
        <w:jc w:val="both"/>
        <w:rPr>
          <w:b/>
          <w:szCs w:val="24"/>
          <w:lang w:eastAsia="en-US"/>
        </w:rPr>
      </w:pPr>
    </w:p>
    <w:p w:rsidR="00DF1A71" w:rsidRDefault="00DF1A71" w:rsidP="00DF1A71">
      <w:pPr>
        <w:jc w:val="both"/>
        <w:rPr>
          <w:b/>
          <w:szCs w:val="24"/>
          <w:lang w:eastAsia="en-US"/>
        </w:rPr>
      </w:pPr>
    </w:p>
    <w:p w:rsidR="00DF1A71" w:rsidRDefault="00DF1A71" w:rsidP="00DF1A71">
      <w:pPr>
        <w:jc w:val="both"/>
        <w:rPr>
          <w:b/>
          <w:szCs w:val="24"/>
          <w:lang w:eastAsia="en-US"/>
        </w:rPr>
      </w:pPr>
    </w:p>
    <w:p w:rsidR="00DF1A71" w:rsidRDefault="00DF1A71" w:rsidP="00DF1A71">
      <w:pPr>
        <w:jc w:val="both"/>
        <w:rPr>
          <w:b/>
          <w:szCs w:val="24"/>
          <w:lang w:eastAsia="en-US"/>
        </w:rPr>
      </w:pPr>
    </w:p>
    <w:p w:rsidR="00DF1A71" w:rsidRDefault="00DF1A71" w:rsidP="00DF1A71">
      <w:pPr>
        <w:jc w:val="both"/>
        <w:rPr>
          <w:b/>
          <w:szCs w:val="24"/>
          <w:lang w:eastAsia="en-US"/>
        </w:rPr>
      </w:pPr>
    </w:p>
    <w:p w:rsidR="00DF1A71" w:rsidRDefault="00DF1A71" w:rsidP="00DF1A71">
      <w:pPr>
        <w:jc w:val="both"/>
        <w:rPr>
          <w:rFonts w:eastAsia="Calibri"/>
          <w:b/>
          <w:szCs w:val="24"/>
        </w:rPr>
      </w:pPr>
    </w:p>
    <w:p w:rsidR="00DF1A71" w:rsidRDefault="00DF1A71" w:rsidP="00DF1A71">
      <w:pPr>
        <w:ind w:firstLine="708"/>
        <w:rPr>
          <w:rFonts w:eastAsia="Calibri"/>
          <w:szCs w:val="24"/>
        </w:rPr>
      </w:pPr>
    </w:p>
    <w:p w:rsidR="00DF1A71" w:rsidRDefault="00DF1A71" w:rsidP="00DF1A71">
      <w:pPr>
        <w:ind w:firstLine="708"/>
        <w:rPr>
          <w:rFonts w:eastAsia="Calibri"/>
          <w:szCs w:val="24"/>
        </w:rPr>
      </w:pPr>
    </w:p>
    <w:p w:rsidR="00DF1A71" w:rsidRDefault="00DF1A71" w:rsidP="00DF1A71">
      <w:pPr>
        <w:ind w:firstLine="708"/>
        <w:rPr>
          <w:rFonts w:eastAsia="Calibri"/>
          <w:szCs w:val="24"/>
        </w:rPr>
      </w:pPr>
    </w:p>
    <w:p w:rsidR="00DF1A71" w:rsidRDefault="00DF1A71" w:rsidP="00DF1A71">
      <w:pPr>
        <w:ind w:firstLine="708"/>
        <w:rPr>
          <w:rFonts w:eastAsia="Calibri"/>
          <w:szCs w:val="24"/>
        </w:rPr>
      </w:pPr>
    </w:p>
    <w:p w:rsidR="00DF1A71" w:rsidRDefault="00DF1A71" w:rsidP="00DF1A71">
      <w:pPr>
        <w:ind w:firstLine="708"/>
        <w:rPr>
          <w:rFonts w:eastAsia="Calibri"/>
          <w:szCs w:val="24"/>
        </w:rPr>
      </w:pPr>
    </w:p>
    <w:p w:rsidR="00DF1A71" w:rsidRDefault="00DF1A71" w:rsidP="00DF1A71">
      <w:pPr>
        <w:ind w:firstLine="708"/>
        <w:rPr>
          <w:rFonts w:eastAsia="Calibri"/>
          <w:szCs w:val="24"/>
        </w:rPr>
      </w:pPr>
    </w:p>
    <w:p w:rsidR="00DF1A71" w:rsidRDefault="00DF1A71" w:rsidP="00DF1A71">
      <w:pPr>
        <w:ind w:firstLine="708"/>
        <w:rPr>
          <w:rFonts w:eastAsia="Calibri"/>
          <w:szCs w:val="24"/>
        </w:rPr>
      </w:pPr>
    </w:p>
    <w:p w:rsidR="00DF1A71" w:rsidRDefault="00DF1A71" w:rsidP="00DF1A71">
      <w:pPr>
        <w:ind w:firstLine="708"/>
        <w:rPr>
          <w:rFonts w:eastAsia="Calibri"/>
          <w:szCs w:val="24"/>
        </w:rPr>
      </w:pPr>
    </w:p>
    <w:p w:rsidR="00DF1A71" w:rsidRDefault="00DF1A71" w:rsidP="00DF1A71">
      <w:pPr>
        <w:ind w:firstLine="708"/>
        <w:rPr>
          <w:rFonts w:eastAsia="Calibri"/>
          <w:szCs w:val="24"/>
        </w:rPr>
      </w:pPr>
    </w:p>
    <w:p w:rsidR="00DF1A71" w:rsidRDefault="00DF1A71" w:rsidP="00DF1A71">
      <w:pPr>
        <w:ind w:firstLine="708"/>
        <w:rPr>
          <w:rFonts w:eastAsia="Calibri"/>
          <w:szCs w:val="24"/>
        </w:rPr>
      </w:pPr>
    </w:p>
    <w:p w:rsidR="00DF1A71" w:rsidRDefault="00DF1A71" w:rsidP="0079195D">
      <w:pPr>
        <w:rPr>
          <w:rFonts w:eastAsia="Calibri"/>
          <w:szCs w:val="24"/>
        </w:rPr>
      </w:pPr>
    </w:p>
    <w:p w:rsidR="00DF1A71" w:rsidRDefault="00DF1A71" w:rsidP="00DF1A71">
      <w:pPr>
        <w:ind w:firstLine="708"/>
        <w:rPr>
          <w:rFonts w:eastAsia="Calibri"/>
          <w:szCs w:val="24"/>
        </w:rPr>
      </w:pPr>
    </w:p>
    <w:p w:rsidR="00DF1A71" w:rsidRDefault="00DF1A71" w:rsidP="00DF1A71">
      <w:pPr>
        <w:ind w:firstLine="708"/>
        <w:rPr>
          <w:rFonts w:eastAsia="Calibri"/>
          <w:szCs w:val="24"/>
        </w:rPr>
      </w:pPr>
    </w:p>
    <w:p w:rsidR="00DF1A71" w:rsidRDefault="00DF1A71" w:rsidP="00DF1A71">
      <w:pPr>
        <w:ind w:firstLine="708"/>
        <w:rPr>
          <w:rFonts w:eastAsia="Calibri"/>
          <w:szCs w:val="24"/>
        </w:rPr>
      </w:pPr>
    </w:p>
    <w:p w:rsidR="00DF1A71" w:rsidRDefault="00DF1A71" w:rsidP="00DF1A71">
      <w:pPr>
        <w:ind w:firstLine="708"/>
        <w:rPr>
          <w:rFonts w:eastAsia="Calibri"/>
          <w:szCs w:val="24"/>
        </w:rPr>
      </w:pPr>
    </w:p>
    <w:p w:rsidR="00DF1A71" w:rsidRDefault="00DF1A71" w:rsidP="00DF1A71">
      <w:pPr>
        <w:ind w:firstLine="708"/>
        <w:rPr>
          <w:rFonts w:eastAsia="Calibri"/>
          <w:szCs w:val="24"/>
        </w:rPr>
      </w:pPr>
    </w:p>
    <w:p w:rsidR="00DF1A71" w:rsidRDefault="00DF1A71" w:rsidP="00DF1A71">
      <w:pPr>
        <w:ind w:firstLine="708"/>
        <w:rPr>
          <w:rFonts w:eastAsia="Calibri"/>
          <w:szCs w:val="24"/>
        </w:rPr>
      </w:pPr>
    </w:p>
    <w:p w:rsidR="00DF1A71" w:rsidRDefault="00DF1A71" w:rsidP="00DF1A71">
      <w:pPr>
        <w:ind w:firstLine="708"/>
        <w:rPr>
          <w:rFonts w:eastAsia="Calibri"/>
          <w:szCs w:val="24"/>
        </w:rPr>
      </w:pPr>
    </w:p>
    <w:p w:rsidR="00DF1A71" w:rsidRDefault="00DF1A71" w:rsidP="00DF1A71">
      <w:pPr>
        <w:ind w:firstLine="708"/>
        <w:rPr>
          <w:rFonts w:eastAsia="Calibri"/>
          <w:szCs w:val="24"/>
        </w:rPr>
      </w:pPr>
    </w:p>
    <w:p w:rsidR="00DF1A71" w:rsidRDefault="00DF1A71" w:rsidP="00DF1A71">
      <w:pPr>
        <w:ind w:firstLine="708"/>
        <w:rPr>
          <w:rFonts w:eastAsia="Calibri"/>
          <w:szCs w:val="24"/>
        </w:rPr>
      </w:pPr>
    </w:p>
    <w:p w:rsidR="00DF1A71" w:rsidRDefault="00DF1A71" w:rsidP="00DF1A71">
      <w:pPr>
        <w:jc w:val="both"/>
        <w:rPr>
          <w:rFonts w:eastAsia="Calibri"/>
          <w:szCs w:val="24"/>
        </w:rPr>
      </w:pPr>
    </w:p>
    <w:p w:rsidR="0079195D" w:rsidRPr="008037FA" w:rsidRDefault="0079195D" w:rsidP="00DF1A71">
      <w:pPr>
        <w:jc w:val="both"/>
        <w:rPr>
          <w:rFonts w:eastAsia="Calibri"/>
          <w:b/>
          <w:szCs w:val="24"/>
        </w:rPr>
      </w:pPr>
    </w:p>
    <w:p w:rsidR="00DF1A71" w:rsidRDefault="00DF1A71" w:rsidP="00DF1A71">
      <w:pPr>
        <w:pStyle w:val="AralkYok"/>
        <w:jc w:val="both"/>
        <w:rPr>
          <w:szCs w:val="24"/>
        </w:rPr>
      </w:pPr>
    </w:p>
    <w:p w:rsidR="00DF1A71" w:rsidRDefault="00DF1A71" w:rsidP="00DF1A71">
      <w:pPr>
        <w:rPr>
          <w:rFonts w:eastAsia="Calibri"/>
          <w:b/>
          <w:szCs w:val="24"/>
        </w:rPr>
      </w:pPr>
    </w:p>
    <w:p w:rsidR="00DF1A71" w:rsidRDefault="00DF1A71" w:rsidP="00DF1A71">
      <w:pPr>
        <w:rPr>
          <w:rFonts w:eastAsia="Calibri"/>
          <w:b/>
          <w:szCs w:val="24"/>
        </w:rPr>
      </w:pPr>
    </w:p>
    <w:p w:rsidR="00DF1A71" w:rsidRDefault="00DF1A71" w:rsidP="00DF1A71">
      <w:pPr>
        <w:rPr>
          <w:rFonts w:eastAsia="Calibri"/>
          <w:b/>
          <w:szCs w:val="24"/>
        </w:rPr>
      </w:pPr>
    </w:p>
    <w:p w:rsidR="00DF1A71" w:rsidRDefault="00DF1A71" w:rsidP="00DF1A71">
      <w:pPr>
        <w:rPr>
          <w:rFonts w:eastAsia="Calibri"/>
          <w:b/>
          <w:szCs w:val="24"/>
        </w:rPr>
      </w:pPr>
    </w:p>
    <w:p w:rsidR="00DF1A71" w:rsidRDefault="00DF1A71" w:rsidP="00DF1A71">
      <w:pPr>
        <w:rPr>
          <w:rFonts w:eastAsia="Calibri"/>
          <w:b/>
          <w:szCs w:val="24"/>
        </w:rPr>
      </w:pPr>
    </w:p>
    <w:p w:rsidR="00DF1A71" w:rsidRDefault="00DF1A71" w:rsidP="00DF1A71">
      <w:pPr>
        <w:rPr>
          <w:rFonts w:eastAsia="Calibri"/>
          <w:b/>
          <w:szCs w:val="24"/>
        </w:rPr>
      </w:pPr>
    </w:p>
    <w:p w:rsidR="00DF1A71" w:rsidRDefault="00DF1A71" w:rsidP="00DF1A71">
      <w:pPr>
        <w:rPr>
          <w:rFonts w:eastAsia="Calibri"/>
          <w:b/>
          <w:szCs w:val="24"/>
        </w:rPr>
      </w:pPr>
    </w:p>
    <w:p w:rsidR="00DF1A71" w:rsidRDefault="00DF1A71" w:rsidP="00DF1A71">
      <w:pPr>
        <w:rPr>
          <w:rFonts w:eastAsia="Calibri"/>
          <w:b/>
          <w:szCs w:val="24"/>
        </w:rPr>
      </w:pPr>
    </w:p>
    <w:p w:rsidR="00DF1A71" w:rsidRDefault="00DF1A71" w:rsidP="00DF1A71">
      <w:pPr>
        <w:rPr>
          <w:rFonts w:eastAsia="Calibri"/>
          <w:b/>
          <w:szCs w:val="24"/>
        </w:rPr>
      </w:pPr>
    </w:p>
    <w:p w:rsidR="00DF1A71" w:rsidRDefault="00DF1A71" w:rsidP="00DF1A71">
      <w:pPr>
        <w:rPr>
          <w:rFonts w:eastAsia="Calibri"/>
          <w:b/>
          <w:szCs w:val="24"/>
        </w:rPr>
      </w:pPr>
    </w:p>
    <w:p w:rsidR="00DF1A71" w:rsidRDefault="00DF1A71" w:rsidP="00DF1A71">
      <w:pPr>
        <w:rPr>
          <w:rFonts w:eastAsia="Calibri"/>
          <w:b/>
          <w:szCs w:val="24"/>
        </w:rPr>
      </w:pPr>
    </w:p>
    <w:p w:rsidR="00DF1A71" w:rsidRDefault="00DF1A71" w:rsidP="00DF1A71">
      <w:pPr>
        <w:rPr>
          <w:rFonts w:eastAsia="Calibri"/>
          <w:b/>
          <w:szCs w:val="24"/>
        </w:rPr>
      </w:pPr>
    </w:p>
    <w:p w:rsidR="00DF1A71" w:rsidRDefault="00DF1A71" w:rsidP="00DF1A71">
      <w:pPr>
        <w:rPr>
          <w:rFonts w:eastAsia="Calibri"/>
          <w:b/>
          <w:szCs w:val="24"/>
        </w:rPr>
      </w:pPr>
    </w:p>
    <w:p w:rsidR="00DF1A71" w:rsidRDefault="00DF1A71" w:rsidP="00DF1A71">
      <w:pPr>
        <w:rPr>
          <w:rFonts w:eastAsia="Calibri"/>
          <w:b/>
          <w:szCs w:val="24"/>
        </w:rPr>
      </w:pPr>
    </w:p>
    <w:p w:rsidR="00DF1A71" w:rsidRDefault="00DF1A71" w:rsidP="00DF1A71">
      <w:pPr>
        <w:rPr>
          <w:rFonts w:eastAsia="Calibri"/>
          <w:b/>
          <w:szCs w:val="24"/>
        </w:rPr>
      </w:pPr>
    </w:p>
    <w:p w:rsidR="00DF1A71" w:rsidRDefault="00DF1A71" w:rsidP="00DF1A71">
      <w:pPr>
        <w:rPr>
          <w:rFonts w:eastAsia="Calibri"/>
          <w:b/>
          <w:szCs w:val="24"/>
        </w:rPr>
      </w:pPr>
    </w:p>
    <w:p w:rsidR="00DF1A71" w:rsidRDefault="00DF1A71" w:rsidP="00DF1A71">
      <w:pPr>
        <w:rPr>
          <w:rFonts w:eastAsia="Calibri"/>
          <w:b/>
          <w:szCs w:val="24"/>
        </w:rPr>
      </w:pPr>
    </w:p>
    <w:p w:rsidR="00DF1A71" w:rsidRDefault="00DF1A71" w:rsidP="00DF1A71">
      <w:pPr>
        <w:rPr>
          <w:rFonts w:eastAsia="Calibri"/>
          <w:b/>
          <w:szCs w:val="24"/>
        </w:rPr>
      </w:pPr>
    </w:p>
    <w:p w:rsidR="00DF1A71" w:rsidRDefault="00DF1A71" w:rsidP="00DF1A71">
      <w:pPr>
        <w:rPr>
          <w:rFonts w:eastAsia="Calibri"/>
          <w:b/>
          <w:szCs w:val="24"/>
        </w:rPr>
      </w:pPr>
    </w:p>
    <w:p w:rsidR="00DF1A71" w:rsidRDefault="00DF1A71" w:rsidP="00DF1A71">
      <w:pPr>
        <w:rPr>
          <w:rFonts w:eastAsia="Calibri"/>
          <w:b/>
          <w:szCs w:val="24"/>
        </w:rPr>
      </w:pPr>
    </w:p>
    <w:p w:rsidR="00DF1A71" w:rsidRDefault="00DF1A71" w:rsidP="00DF1A71">
      <w:pPr>
        <w:rPr>
          <w:rFonts w:eastAsia="Calibri"/>
          <w:b/>
          <w:szCs w:val="24"/>
        </w:rPr>
      </w:pPr>
    </w:p>
    <w:p w:rsidR="00DF1A71" w:rsidRDefault="00DF1A71" w:rsidP="00DF1A71">
      <w:pPr>
        <w:rPr>
          <w:rFonts w:eastAsia="Calibri"/>
          <w:b/>
          <w:szCs w:val="24"/>
        </w:rPr>
      </w:pPr>
    </w:p>
    <w:p w:rsidR="00DF1A71" w:rsidRDefault="00DF1A71" w:rsidP="00DF1A71">
      <w:pPr>
        <w:rPr>
          <w:rFonts w:eastAsia="Calibri"/>
          <w:b/>
          <w:szCs w:val="24"/>
        </w:rPr>
      </w:pPr>
    </w:p>
    <w:p w:rsidR="00DF1A71" w:rsidRDefault="00DF1A71" w:rsidP="00DF1A71">
      <w:pPr>
        <w:rPr>
          <w:rFonts w:eastAsia="Calibri"/>
          <w:b/>
          <w:szCs w:val="24"/>
        </w:rPr>
      </w:pPr>
    </w:p>
    <w:p w:rsidR="00DF1A71" w:rsidRDefault="00DF1A71" w:rsidP="00DF1A71">
      <w:pPr>
        <w:rPr>
          <w:rFonts w:eastAsia="Calibri"/>
          <w:b/>
          <w:szCs w:val="24"/>
        </w:rPr>
      </w:pPr>
    </w:p>
    <w:p w:rsidR="00DF1A71" w:rsidRDefault="00DF1A71" w:rsidP="00DF1A71">
      <w:pPr>
        <w:rPr>
          <w:rFonts w:eastAsia="Calibri"/>
          <w:b/>
          <w:szCs w:val="24"/>
        </w:rPr>
      </w:pPr>
    </w:p>
    <w:p w:rsidR="00DF1A71" w:rsidRDefault="00DF1A71" w:rsidP="00DF1A71">
      <w:pPr>
        <w:rPr>
          <w:rFonts w:eastAsia="Calibri"/>
          <w:b/>
          <w:szCs w:val="24"/>
        </w:rPr>
      </w:pPr>
    </w:p>
    <w:p w:rsidR="00DF1A71" w:rsidRDefault="00DF1A71" w:rsidP="00DF1A71">
      <w:pPr>
        <w:rPr>
          <w:rFonts w:eastAsia="Calibri"/>
          <w:b/>
          <w:szCs w:val="24"/>
        </w:rPr>
      </w:pPr>
    </w:p>
    <w:p w:rsidR="00DF1A71" w:rsidRDefault="00DF1A71" w:rsidP="00DF1A71">
      <w:pPr>
        <w:rPr>
          <w:rFonts w:eastAsia="Calibri"/>
          <w:b/>
          <w:szCs w:val="24"/>
        </w:rPr>
      </w:pPr>
    </w:p>
    <w:p w:rsidR="00DF1A71" w:rsidRDefault="00DF1A71" w:rsidP="00DF1A71">
      <w:pPr>
        <w:rPr>
          <w:rFonts w:eastAsia="Calibri"/>
          <w:b/>
          <w:szCs w:val="24"/>
        </w:rPr>
      </w:pPr>
    </w:p>
    <w:p w:rsidR="00DF1A71" w:rsidRDefault="00DF1A71" w:rsidP="00DF1A71">
      <w:pPr>
        <w:rPr>
          <w:rFonts w:eastAsia="Calibri"/>
          <w:b/>
          <w:szCs w:val="24"/>
        </w:rPr>
      </w:pPr>
    </w:p>
    <w:p w:rsidR="00DF1A71" w:rsidRDefault="00DF1A71" w:rsidP="00DF1A71">
      <w:pPr>
        <w:rPr>
          <w:rFonts w:eastAsia="Calibri"/>
          <w:b/>
          <w:szCs w:val="24"/>
        </w:rPr>
      </w:pPr>
    </w:p>
    <w:p w:rsidR="00DF1A71" w:rsidRDefault="00DF1A71" w:rsidP="00DF1A71">
      <w:pPr>
        <w:rPr>
          <w:rFonts w:eastAsia="Calibri"/>
          <w:b/>
          <w:szCs w:val="24"/>
        </w:rPr>
      </w:pPr>
    </w:p>
    <w:p w:rsidR="00DF1A71" w:rsidRDefault="00DF1A71" w:rsidP="00DF1A71">
      <w:pPr>
        <w:rPr>
          <w:rFonts w:eastAsia="Calibri"/>
          <w:b/>
          <w:szCs w:val="24"/>
        </w:rPr>
      </w:pPr>
    </w:p>
    <w:p w:rsidR="00DF1A71" w:rsidRDefault="00DF1A71" w:rsidP="00DF1A71">
      <w:pPr>
        <w:rPr>
          <w:rFonts w:eastAsia="Calibri"/>
          <w:b/>
          <w:szCs w:val="24"/>
        </w:rPr>
      </w:pPr>
    </w:p>
    <w:p w:rsidR="00DF1A71" w:rsidRDefault="00DF1A71" w:rsidP="00DF1A71">
      <w:pPr>
        <w:rPr>
          <w:rFonts w:eastAsia="Calibri"/>
          <w:b/>
          <w:szCs w:val="24"/>
        </w:rPr>
      </w:pPr>
    </w:p>
    <w:p w:rsidR="00DF1A71" w:rsidRDefault="00DF1A71" w:rsidP="00DF1A71">
      <w:pPr>
        <w:rPr>
          <w:rFonts w:eastAsia="Calibri"/>
          <w:b/>
          <w:szCs w:val="24"/>
        </w:rPr>
      </w:pPr>
    </w:p>
    <w:p w:rsidR="00DF1A71" w:rsidRDefault="00DF1A71" w:rsidP="00DF1A71">
      <w:pPr>
        <w:rPr>
          <w:rFonts w:eastAsia="Calibri"/>
          <w:b/>
          <w:szCs w:val="24"/>
        </w:rPr>
      </w:pPr>
    </w:p>
    <w:p w:rsidR="00DF1A71" w:rsidRDefault="00DF1A71" w:rsidP="00DF1A71">
      <w:pPr>
        <w:rPr>
          <w:rFonts w:eastAsia="Calibri"/>
          <w:b/>
          <w:szCs w:val="24"/>
        </w:rPr>
      </w:pPr>
    </w:p>
    <w:p w:rsidR="00DF1A71" w:rsidRDefault="00DF1A71" w:rsidP="00DF1A71">
      <w:pPr>
        <w:rPr>
          <w:rFonts w:eastAsia="Calibri"/>
          <w:b/>
          <w:szCs w:val="24"/>
        </w:rPr>
      </w:pPr>
    </w:p>
    <w:p w:rsidR="00DF1A71" w:rsidRDefault="00DF1A71" w:rsidP="00DF1A71">
      <w:pPr>
        <w:rPr>
          <w:rFonts w:eastAsia="Calibri"/>
          <w:b/>
          <w:szCs w:val="24"/>
        </w:rPr>
      </w:pPr>
    </w:p>
    <w:p w:rsidR="00DF1A71" w:rsidRDefault="00DF1A71" w:rsidP="00DF1A71">
      <w:pPr>
        <w:rPr>
          <w:rFonts w:eastAsia="Calibri"/>
          <w:b/>
          <w:szCs w:val="24"/>
        </w:rPr>
      </w:pPr>
    </w:p>
    <w:p w:rsidR="00DF1A71" w:rsidRDefault="00DF1A71" w:rsidP="00DF1A71">
      <w:pPr>
        <w:rPr>
          <w:rFonts w:eastAsia="Calibri"/>
          <w:b/>
          <w:szCs w:val="24"/>
        </w:rPr>
      </w:pPr>
    </w:p>
    <w:p w:rsidR="00DF1A71" w:rsidRDefault="00DF1A71" w:rsidP="00DF1A71">
      <w:pPr>
        <w:rPr>
          <w:rFonts w:eastAsia="Calibri"/>
          <w:b/>
          <w:szCs w:val="24"/>
        </w:rPr>
      </w:pPr>
    </w:p>
    <w:p w:rsidR="00DF1A71" w:rsidRDefault="00DF1A71" w:rsidP="00DF1A71">
      <w:pPr>
        <w:rPr>
          <w:rFonts w:eastAsia="Calibri"/>
          <w:b/>
          <w:szCs w:val="24"/>
        </w:rPr>
      </w:pPr>
    </w:p>
    <w:p w:rsidR="00DF1A71" w:rsidRDefault="00DF1A71" w:rsidP="00DF1A71">
      <w:pPr>
        <w:rPr>
          <w:rFonts w:eastAsia="Calibri"/>
          <w:b/>
          <w:szCs w:val="24"/>
        </w:rPr>
      </w:pPr>
    </w:p>
    <w:p w:rsidR="00DF1A71" w:rsidRDefault="00DF1A71" w:rsidP="00DF1A71">
      <w:pPr>
        <w:rPr>
          <w:rFonts w:eastAsia="Calibri"/>
          <w:b/>
          <w:szCs w:val="24"/>
        </w:rPr>
      </w:pPr>
    </w:p>
    <w:p w:rsidR="00DF1A71" w:rsidRDefault="00DF1A71" w:rsidP="00DF1A71">
      <w:pPr>
        <w:rPr>
          <w:rFonts w:eastAsia="Calibri"/>
          <w:b/>
          <w:szCs w:val="24"/>
        </w:rPr>
      </w:pPr>
    </w:p>
    <w:p w:rsidR="00DF1A71" w:rsidRDefault="00DF1A71" w:rsidP="00DF1A71">
      <w:pPr>
        <w:rPr>
          <w:rFonts w:eastAsia="Calibri"/>
          <w:b/>
          <w:szCs w:val="24"/>
        </w:rPr>
      </w:pPr>
    </w:p>
    <w:p w:rsidR="00DF1A71" w:rsidRDefault="00DF1A71" w:rsidP="00DF1A71">
      <w:pPr>
        <w:rPr>
          <w:rFonts w:eastAsia="Calibri"/>
          <w:b/>
          <w:szCs w:val="24"/>
        </w:rPr>
      </w:pPr>
    </w:p>
    <w:p w:rsidR="00DF1A71" w:rsidRDefault="00DF1A71" w:rsidP="00DF1A71">
      <w:pPr>
        <w:rPr>
          <w:rFonts w:eastAsia="Calibri"/>
          <w:b/>
          <w:szCs w:val="24"/>
        </w:rPr>
      </w:pPr>
    </w:p>
    <w:p w:rsidR="00DF1A71" w:rsidRDefault="00DF1A71" w:rsidP="00DF1A71">
      <w:pPr>
        <w:rPr>
          <w:rFonts w:eastAsia="Calibri"/>
          <w:b/>
          <w:szCs w:val="24"/>
        </w:rPr>
      </w:pPr>
    </w:p>
    <w:p w:rsidR="00DF1A71" w:rsidRDefault="00DF1A71" w:rsidP="00DF1A71">
      <w:pPr>
        <w:rPr>
          <w:rFonts w:eastAsia="Calibri"/>
          <w:b/>
          <w:szCs w:val="24"/>
        </w:rPr>
      </w:pPr>
    </w:p>
    <w:p w:rsidR="00DF1A71" w:rsidRDefault="00DF1A71" w:rsidP="00DF1A71">
      <w:pPr>
        <w:rPr>
          <w:rFonts w:eastAsia="Calibri"/>
          <w:b/>
          <w:szCs w:val="24"/>
        </w:rPr>
      </w:pPr>
    </w:p>
    <w:p w:rsidR="00DF1A71" w:rsidRDefault="00DF1A71" w:rsidP="00DF1A71">
      <w:pPr>
        <w:rPr>
          <w:rFonts w:eastAsia="Calibri"/>
          <w:b/>
          <w:szCs w:val="24"/>
        </w:rPr>
      </w:pPr>
    </w:p>
    <w:p w:rsidR="00DF1A71" w:rsidRDefault="00DF1A71" w:rsidP="00DF1A71">
      <w:pPr>
        <w:rPr>
          <w:rFonts w:eastAsia="Calibri"/>
          <w:b/>
          <w:szCs w:val="24"/>
        </w:rPr>
      </w:pPr>
    </w:p>
    <w:p w:rsidR="00DF1A71" w:rsidRDefault="00DF1A71" w:rsidP="00DF1A71">
      <w:pPr>
        <w:rPr>
          <w:rFonts w:eastAsia="Calibri"/>
          <w:b/>
          <w:szCs w:val="24"/>
        </w:rPr>
      </w:pPr>
    </w:p>
    <w:p w:rsidR="00DF1A71" w:rsidRDefault="00DF1A71" w:rsidP="00DF1A71">
      <w:pPr>
        <w:ind w:firstLine="708"/>
        <w:rPr>
          <w:rFonts w:eastAsia="Calibri"/>
          <w:szCs w:val="24"/>
        </w:rPr>
      </w:pPr>
    </w:p>
    <w:p w:rsidR="00DF1A71" w:rsidRDefault="00DF1A71" w:rsidP="00DF1A71">
      <w:pPr>
        <w:ind w:firstLine="708"/>
        <w:rPr>
          <w:rFonts w:eastAsia="Calibri"/>
          <w:szCs w:val="24"/>
        </w:rPr>
      </w:pPr>
    </w:p>
    <w:p w:rsidR="00DF1A71" w:rsidRDefault="00DF1A71" w:rsidP="00DF1A71">
      <w:pPr>
        <w:ind w:firstLine="708"/>
        <w:rPr>
          <w:rFonts w:eastAsia="Calibri"/>
          <w:szCs w:val="24"/>
        </w:rPr>
      </w:pPr>
    </w:p>
    <w:p w:rsidR="00DF1A71" w:rsidRDefault="00DF1A71" w:rsidP="00DF1A71">
      <w:pPr>
        <w:ind w:firstLine="708"/>
        <w:rPr>
          <w:rFonts w:eastAsia="Calibri"/>
          <w:szCs w:val="24"/>
        </w:rPr>
      </w:pPr>
    </w:p>
    <w:p w:rsidR="00DF1A71" w:rsidRDefault="00DF1A71" w:rsidP="00DF1A71">
      <w:pPr>
        <w:ind w:firstLine="708"/>
        <w:rPr>
          <w:rFonts w:eastAsia="Calibri"/>
          <w:szCs w:val="24"/>
        </w:rPr>
      </w:pPr>
    </w:p>
    <w:p w:rsidR="00DF1A71" w:rsidRDefault="00DF1A71" w:rsidP="00DF1A71">
      <w:pPr>
        <w:ind w:firstLine="708"/>
        <w:rPr>
          <w:rFonts w:eastAsia="Calibri"/>
          <w:szCs w:val="24"/>
        </w:rPr>
      </w:pPr>
    </w:p>
    <w:p w:rsidR="00DF1A71" w:rsidRDefault="00DF1A71" w:rsidP="00DF1A71">
      <w:pPr>
        <w:ind w:firstLine="708"/>
        <w:rPr>
          <w:rFonts w:eastAsia="Calibri"/>
          <w:szCs w:val="24"/>
        </w:rPr>
      </w:pPr>
    </w:p>
    <w:p w:rsidR="00DF1A71" w:rsidRDefault="00DF1A71" w:rsidP="00DF1A71">
      <w:pPr>
        <w:ind w:firstLine="708"/>
        <w:rPr>
          <w:rFonts w:eastAsia="Calibri"/>
          <w:szCs w:val="24"/>
        </w:rPr>
      </w:pPr>
    </w:p>
    <w:p w:rsidR="00DF1A71" w:rsidRDefault="00DF1A71" w:rsidP="00DF1A71">
      <w:pPr>
        <w:ind w:firstLine="708"/>
        <w:rPr>
          <w:rFonts w:eastAsia="Calibri"/>
          <w:szCs w:val="24"/>
        </w:rPr>
      </w:pPr>
    </w:p>
    <w:p w:rsidR="00DF1A71" w:rsidRDefault="00DF1A71" w:rsidP="00DF1A71">
      <w:pPr>
        <w:ind w:firstLine="708"/>
        <w:rPr>
          <w:rFonts w:eastAsia="Calibri"/>
          <w:szCs w:val="24"/>
        </w:rPr>
      </w:pPr>
    </w:p>
    <w:p w:rsidR="00DF1A71" w:rsidRDefault="00DF1A71" w:rsidP="00DF1A71">
      <w:pPr>
        <w:ind w:firstLine="708"/>
        <w:rPr>
          <w:rFonts w:eastAsia="Calibri"/>
          <w:szCs w:val="24"/>
        </w:rPr>
      </w:pPr>
    </w:p>
    <w:p w:rsidR="00DF1A71" w:rsidRDefault="00DF1A71" w:rsidP="00DF1A71">
      <w:pPr>
        <w:pStyle w:val="AralkYok"/>
        <w:jc w:val="both"/>
        <w:rPr>
          <w:szCs w:val="24"/>
        </w:rPr>
      </w:pPr>
      <w:bookmarkStart w:id="0" w:name="_GoBack"/>
      <w:bookmarkEnd w:id="0"/>
    </w:p>
    <w:sectPr w:rsidR="00DF1A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A56963C"/>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0377120"/>
    <w:multiLevelType w:val="hybridMultilevel"/>
    <w:tmpl w:val="CB1A330C"/>
    <w:lvl w:ilvl="0" w:tplc="F94A1BC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D64443"/>
    <w:multiLevelType w:val="hybridMultilevel"/>
    <w:tmpl w:val="90B6108C"/>
    <w:lvl w:ilvl="0" w:tplc="FFFFFFFF">
      <w:start w:val="1"/>
      <w:numFmt w:val="upperLetter"/>
      <w:lvlText w:val="%1)"/>
      <w:lvlJc w:val="left"/>
      <w:pPr>
        <w:tabs>
          <w:tab w:val="num" w:pos="360"/>
        </w:tabs>
        <w:ind w:left="360" w:hanging="360"/>
      </w:pPr>
      <w:rPr>
        <w:rFonts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8892D4F"/>
    <w:multiLevelType w:val="hybridMultilevel"/>
    <w:tmpl w:val="882CAB2A"/>
    <w:lvl w:ilvl="0" w:tplc="BDE6CDFA">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4" w15:restartNumberingAfterBreak="0">
    <w:nsid w:val="103D282F"/>
    <w:multiLevelType w:val="hybridMultilevel"/>
    <w:tmpl w:val="C940554E"/>
    <w:lvl w:ilvl="0" w:tplc="249494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9A7DA2"/>
    <w:multiLevelType w:val="hybridMultilevel"/>
    <w:tmpl w:val="6BE250B6"/>
    <w:lvl w:ilvl="0" w:tplc="A568EEB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6" w15:restartNumberingAfterBreak="0">
    <w:nsid w:val="12713B48"/>
    <w:multiLevelType w:val="hybridMultilevel"/>
    <w:tmpl w:val="29867150"/>
    <w:lvl w:ilvl="0" w:tplc="5E5ED740">
      <w:start w:val="4"/>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7" w15:restartNumberingAfterBreak="0">
    <w:nsid w:val="18B9377D"/>
    <w:multiLevelType w:val="hybridMultilevel"/>
    <w:tmpl w:val="57A493B0"/>
    <w:lvl w:ilvl="0" w:tplc="984E8560">
      <w:start w:val="4"/>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21417F6A"/>
    <w:multiLevelType w:val="hybridMultilevel"/>
    <w:tmpl w:val="6BE250B6"/>
    <w:lvl w:ilvl="0" w:tplc="A568EEB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9" w15:restartNumberingAfterBreak="0">
    <w:nsid w:val="23FA6300"/>
    <w:multiLevelType w:val="hybridMultilevel"/>
    <w:tmpl w:val="29867150"/>
    <w:lvl w:ilvl="0" w:tplc="5E5ED740">
      <w:start w:val="4"/>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0" w15:restartNumberingAfterBreak="0">
    <w:nsid w:val="24A33559"/>
    <w:multiLevelType w:val="hybridMultilevel"/>
    <w:tmpl w:val="6BE250B6"/>
    <w:lvl w:ilvl="0" w:tplc="A568EEB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1" w15:restartNumberingAfterBreak="0">
    <w:nsid w:val="2ABF21B5"/>
    <w:multiLevelType w:val="hybridMultilevel"/>
    <w:tmpl w:val="50FE94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DE20311"/>
    <w:multiLevelType w:val="hybridMultilevel"/>
    <w:tmpl w:val="6C8210A6"/>
    <w:lvl w:ilvl="0" w:tplc="A0E4BD44">
      <w:start w:val="1"/>
      <w:numFmt w:val="decimal"/>
      <w:lvlText w:val="%1-"/>
      <w:lvlJc w:val="left"/>
      <w:pPr>
        <w:ind w:left="720" w:hanging="360"/>
      </w:pPr>
      <w:rPr>
        <w:rFonts w:hint="default"/>
        <w:b w:val="0"/>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14570B6"/>
    <w:multiLevelType w:val="hybridMultilevel"/>
    <w:tmpl w:val="C5304438"/>
    <w:lvl w:ilvl="0" w:tplc="26AAC7F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EA601E"/>
    <w:multiLevelType w:val="hybridMultilevel"/>
    <w:tmpl w:val="4704D0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4EA3E37"/>
    <w:multiLevelType w:val="hybridMultilevel"/>
    <w:tmpl w:val="E46EF52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5874643"/>
    <w:multiLevelType w:val="hybridMultilevel"/>
    <w:tmpl w:val="2F16BB12"/>
    <w:lvl w:ilvl="0" w:tplc="1CA43930">
      <w:start w:val="1"/>
      <w:numFmt w:val="decimal"/>
      <w:lvlText w:val="%1-"/>
      <w:lvlJc w:val="left"/>
      <w:pPr>
        <w:ind w:left="1707" w:hanging="360"/>
      </w:pPr>
      <w:rPr>
        <w:rFonts w:hint="default"/>
      </w:rPr>
    </w:lvl>
    <w:lvl w:ilvl="1" w:tplc="041F0019" w:tentative="1">
      <w:start w:val="1"/>
      <w:numFmt w:val="lowerLetter"/>
      <w:lvlText w:val="%2."/>
      <w:lvlJc w:val="left"/>
      <w:pPr>
        <w:ind w:left="2427" w:hanging="360"/>
      </w:pPr>
    </w:lvl>
    <w:lvl w:ilvl="2" w:tplc="041F001B" w:tentative="1">
      <w:start w:val="1"/>
      <w:numFmt w:val="lowerRoman"/>
      <w:lvlText w:val="%3."/>
      <w:lvlJc w:val="right"/>
      <w:pPr>
        <w:ind w:left="3147" w:hanging="180"/>
      </w:pPr>
    </w:lvl>
    <w:lvl w:ilvl="3" w:tplc="041F000F" w:tentative="1">
      <w:start w:val="1"/>
      <w:numFmt w:val="decimal"/>
      <w:lvlText w:val="%4."/>
      <w:lvlJc w:val="left"/>
      <w:pPr>
        <w:ind w:left="3867" w:hanging="360"/>
      </w:pPr>
    </w:lvl>
    <w:lvl w:ilvl="4" w:tplc="041F0019" w:tentative="1">
      <w:start w:val="1"/>
      <w:numFmt w:val="lowerLetter"/>
      <w:lvlText w:val="%5."/>
      <w:lvlJc w:val="left"/>
      <w:pPr>
        <w:ind w:left="4587" w:hanging="360"/>
      </w:pPr>
    </w:lvl>
    <w:lvl w:ilvl="5" w:tplc="041F001B" w:tentative="1">
      <w:start w:val="1"/>
      <w:numFmt w:val="lowerRoman"/>
      <w:lvlText w:val="%6."/>
      <w:lvlJc w:val="right"/>
      <w:pPr>
        <w:ind w:left="5307" w:hanging="180"/>
      </w:pPr>
    </w:lvl>
    <w:lvl w:ilvl="6" w:tplc="041F000F" w:tentative="1">
      <w:start w:val="1"/>
      <w:numFmt w:val="decimal"/>
      <w:lvlText w:val="%7."/>
      <w:lvlJc w:val="left"/>
      <w:pPr>
        <w:ind w:left="6027" w:hanging="360"/>
      </w:pPr>
    </w:lvl>
    <w:lvl w:ilvl="7" w:tplc="041F0019" w:tentative="1">
      <w:start w:val="1"/>
      <w:numFmt w:val="lowerLetter"/>
      <w:lvlText w:val="%8."/>
      <w:lvlJc w:val="left"/>
      <w:pPr>
        <w:ind w:left="6747" w:hanging="360"/>
      </w:pPr>
    </w:lvl>
    <w:lvl w:ilvl="8" w:tplc="041F001B" w:tentative="1">
      <w:start w:val="1"/>
      <w:numFmt w:val="lowerRoman"/>
      <w:lvlText w:val="%9."/>
      <w:lvlJc w:val="right"/>
      <w:pPr>
        <w:ind w:left="7467" w:hanging="180"/>
      </w:pPr>
    </w:lvl>
  </w:abstractNum>
  <w:abstractNum w:abstractNumId="17" w15:restartNumberingAfterBreak="0">
    <w:nsid w:val="36575867"/>
    <w:multiLevelType w:val="hybridMultilevel"/>
    <w:tmpl w:val="A2A87DA6"/>
    <w:lvl w:ilvl="0" w:tplc="FFFFFFFF">
      <w:start w:val="1"/>
      <w:numFmt w:val="decimalZero"/>
      <w:lvlText w:val="%1-"/>
      <w:lvlJc w:val="left"/>
      <w:pPr>
        <w:tabs>
          <w:tab w:val="num" w:pos="915"/>
        </w:tabs>
        <w:ind w:left="915" w:hanging="375"/>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8" w15:restartNumberingAfterBreak="0">
    <w:nsid w:val="373E13B0"/>
    <w:multiLevelType w:val="hybridMultilevel"/>
    <w:tmpl w:val="3FF27AAA"/>
    <w:lvl w:ilvl="0" w:tplc="6636B2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DA11A37"/>
    <w:multiLevelType w:val="hybridMultilevel"/>
    <w:tmpl w:val="DF58C52A"/>
    <w:lvl w:ilvl="0" w:tplc="A9162200">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3E230D"/>
    <w:multiLevelType w:val="hybridMultilevel"/>
    <w:tmpl w:val="8A22D6B2"/>
    <w:lvl w:ilvl="0" w:tplc="683C473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1C9791A"/>
    <w:multiLevelType w:val="hybridMultilevel"/>
    <w:tmpl w:val="541650CC"/>
    <w:lvl w:ilvl="0" w:tplc="F030E478">
      <w:start w:val="2"/>
      <w:numFmt w:val="decimal"/>
      <w:lvlText w:val="%1"/>
      <w:lvlJc w:val="left"/>
      <w:pPr>
        <w:ind w:left="1080" w:hanging="360"/>
      </w:pPr>
      <w:rPr>
        <w:rFonts w:hint="default"/>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45076AF1"/>
    <w:multiLevelType w:val="hybridMultilevel"/>
    <w:tmpl w:val="05C83E72"/>
    <w:lvl w:ilvl="0" w:tplc="C34498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89C5EC0"/>
    <w:multiLevelType w:val="hybridMultilevel"/>
    <w:tmpl w:val="2578E51C"/>
    <w:lvl w:ilvl="0" w:tplc="08AABB9E">
      <w:start w:val="7"/>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4" w15:restartNumberingAfterBreak="0">
    <w:nsid w:val="4BD74AC0"/>
    <w:multiLevelType w:val="hybridMultilevel"/>
    <w:tmpl w:val="9AEA8C6E"/>
    <w:lvl w:ilvl="0" w:tplc="6A90AADE">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C0B012E"/>
    <w:multiLevelType w:val="hybridMultilevel"/>
    <w:tmpl w:val="FC981ADE"/>
    <w:lvl w:ilvl="0" w:tplc="3AE027DE">
      <w:start w:val="1"/>
      <w:numFmt w:val="lowerLetter"/>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26" w15:restartNumberingAfterBreak="0">
    <w:nsid w:val="4E8D3929"/>
    <w:multiLevelType w:val="hybridMultilevel"/>
    <w:tmpl w:val="B7C206FA"/>
    <w:lvl w:ilvl="0" w:tplc="91DAC2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22F22CC"/>
    <w:multiLevelType w:val="hybridMultilevel"/>
    <w:tmpl w:val="69CAEA36"/>
    <w:lvl w:ilvl="0" w:tplc="7538885A">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CCE03C8"/>
    <w:multiLevelType w:val="hybridMultilevel"/>
    <w:tmpl w:val="5626700C"/>
    <w:lvl w:ilvl="0" w:tplc="FEA8F644">
      <w:start w:val="1"/>
      <w:numFmt w:val="decimal"/>
      <w:lvlText w:val="%1-"/>
      <w:lvlJc w:val="left"/>
      <w:pPr>
        <w:ind w:left="786"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9" w15:restartNumberingAfterBreak="0">
    <w:nsid w:val="5DFC4BE8"/>
    <w:multiLevelType w:val="hybridMultilevel"/>
    <w:tmpl w:val="2534A9AC"/>
    <w:lvl w:ilvl="0" w:tplc="72A0F65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3642E75"/>
    <w:multiLevelType w:val="hybridMultilevel"/>
    <w:tmpl w:val="BC824478"/>
    <w:lvl w:ilvl="0" w:tplc="6AD4E772">
      <w:start w:val="2"/>
      <w:numFmt w:val="decimal"/>
      <w:lvlText w:val="%1"/>
      <w:lvlJc w:val="left"/>
      <w:pPr>
        <w:ind w:left="1440" w:hanging="360"/>
      </w:pPr>
      <w:rPr>
        <w:rFonts w:hint="default"/>
        <w:sz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673937D2"/>
    <w:multiLevelType w:val="hybridMultilevel"/>
    <w:tmpl w:val="0F06C0BE"/>
    <w:lvl w:ilvl="0" w:tplc="E9980D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39620E9"/>
    <w:multiLevelType w:val="hybridMultilevel"/>
    <w:tmpl w:val="51EE7C7A"/>
    <w:lvl w:ilvl="0" w:tplc="F030E478">
      <w:start w:val="1"/>
      <w:numFmt w:val="decimal"/>
      <w:lvlText w:val="%1"/>
      <w:lvlJc w:val="left"/>
      <w:pPr>
        <w:ind w:left="1080" w:hanging="360"/>
      </w:pPr>
      <w:rPr>
        <w:rFonts w:hint="default"/>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756B4B29"/>
    <w:multiLevelType w:val="hybridMultilevel"/>
    <w:tmpl w:val="F9C46E30"/>
    <w:lvl w:ilvl="0" w:tplc="092647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8523A11"/>
    <w:multiLevelType w:val="hybridMultilevel"/>
    <w:tmpl w:val="C6DA15E8"/>
    <w:lvl w:ilvl="0" w:tplc="AA84274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9DB27D2"/>
    <w:multiLevelType w:val="hybridMultilevel"/>
    <w:tmpl w:val="35AC5D44"/>
    <w:lvl w:ilvl="0" w:tplc="8F4A90D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7"/>
  </w:num>
  <w:num w:numId="3">
    <w:abstractNumId w:val="9"/>
  </w:num>
  <w:num w:numId="4">
    <w:abstractNumId w:val="24"/>
  </w:num>
  <w:num w:numId="5">
    <w:abstractNumId w:val="4"/>
  </w:num>
  <w:num w:numId="6">
    <w:abstractNumId w:val="19"/>
  </w:num>
  <w:num w:numId="7">
    <w:abstractNumId w:val="28"/>
  </w:num>
  <w:num w:numId="8">
    <w:abstractNumId w:val="6"/>
  </w:num>
  <w:num w:numId="9">
    <w:abstractNumId w:val="11"/>
  </w:num>
  <w:num w:numId="10">
    <w:abstractNumId w:val="31"/>
  </w:num>
  <w:num w:numId="11">
    <w:abstractNumId w:val="27"/>
  </w:num>
  <w:num w:numId="12">
    <w:abstractNumId w:val="21"/>
  </w:num>
  <w:num w:numId="13">
    <w:abstractNumId w:val="32"/>
  </w:num>
  <w:num w:numId="14">
    <w:abstractNumId w:val="35"/>
  </w:num>
  <w:num w:numId="15">
    <w:abstractNumId w:val="30"/>
  </w:num>
  <w:num w:numId="16">
    <w:abstractNumId w:val="17"/>
  </w:num>
  <w:num w:numId="17">
    <w:abstractNumId w:val="0"/>
  </w:num>
  <w:num w:numId="18">
    <w:abstractNumId w:val="18"/>
  </w:num>
  <w:num w:numId="19">
    <w:abstractNumId w:val="34"/>
  </w:num>
  <w:num w:numId="20">
    <w:abstractNumId w:val="1"/>
  </w:num>
  <w:num w:numId="21">
    <w:abstractNumId w:val="29"/>
  </w:num>
  <w:num w:numId="22">
    <w:abstractNumId w:val="33"/>
  </w:num>
  <w:num w:numId="23">
    <w:abstractNumId w:val="22"/>
  </w:num>
  <w:num w:numId="24">
    <w:abstractNumId w:val="3"/>
  </w:num>
  <w:num w:numId="25">
    <w:abstractNumId w:val="15"/>
  </w:num>
  <w:num w:numId="26">
    <w:abstractNumId w:val="25"/>
  </w:num>
  <w:num w:numId="27">
    <w:abstractNumId w:val="12"/>
  </w:num>
  <w:num w:numId="28">
    <w:abstractNumId w:val="26"/>
  </w:num>
  <w:num w:numId="29">
    <w:abstractNumId w:val="14"/>
  </w:num>
  <w:num w:numId="30">
    <w:abstractNumId w:val="20"/>
  </w:num>
  <w:num w:numId="31">
    <w:abstractNumId w:val="8"/>
  </w:num>
  <w:num w:numId="32">
    <w:abstractNumId w:val="16"/>
  </w:num>
  <w:num w:numId="33">
    <w:abstractNumId w:val="5"/>
  </w:num>
  <w:num w:numId="34">
    <w:abstractNumId w:val="10"/>
  </w:num>
  <w:num w:numId="35">
    <w:abstractNumId w:val="13"/>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CEE"/>
    <w:rsid w:val="0004549C"/>
    <w:rsid w:val="00103280"/>
    <w:rsid w:val="002B3692"/>
    <w:rsid w:val="0079195D"/>
    <w:rsid w:val="00936CEE"/>
    <w:rsid w:val="00DF1A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BBFE6"/>
  <w15:chartTrackingRefBased/>
  <w15:docId w15:val="{ED784FFF-8305-4968-BC61-1A5D979D3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71"/>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DF1A71"/>
    <w:pPr>
      <w:keepNext/>
      <w:widowControl/>
      <w:suppressAutoHyphens w:val="0"/>
      <w:overflowPunct/>
      <w:autoSpaceDE/>
      <w:autoSpaceDN/>
      <w:adjustRightInd/>
      <w:outlineLvl w:val="0"/>
    </w:pPr>
    <w:rPr>
      <w:b/>
    </w:rPr>
  </w:style>
  <w:style w:type="paragraph" w:styleId="Balk2">
    <w:name w:val="heading 2"/>
    <w:basedOn w:val="Normal"/>
    <w:next w:val="Normal"/>
    <w:link w:val="Balk2Char"/>
    <w:qFormat/>
    <w:rsid w:val="00DF1A71"/>
    <w:pPr>
      <w:keepNext/>
      <w:widowControl/>
      <w:suppressAutoHyphens w:val="0"/>
      <w:overflowPunct/>
      <w:autoSpaceDE/>
      <w:autoSpaceDN/>
      <w:adjustRightInd/>
      <w:jc w:val="center"/>
      <w:outlineLvl w:val="1"/>
    </w:pPr>
    <w:rPr>
      <w:i/>
      <w:sz w:val="20"/>
    </w:rPr>
  </w:style>
  <w:style w:type="paragraph" w:styleId="Balk3">
    <w:name w:val="heading 3"/>
    <w:basedOn w:val="Normal"/>
    <w:next w:val="Normal"/>
    <w:link w:val="Balk3Char"/>
    <w:qFormat/>
    <w:rsid w:val="00DF1A71"/>
    <w:pPr>
      <w:keepNext/>
      <w:widowControl/>
      <w:suppressAutoHyphens w:val="0"/>
      <w:overflowPunct/>
      <w:autoSpaceDE/>
      <w:autoSpaceDN/>
      <w:adjustRightInd/>
      <w:jc w:val="center"/>
      <w:outlineLvl w:val="2"/>
    </w:pPr>
    <w:rPr>
      <w:b/>
      <w:sz w:val="20"/>
    </w:rPr>
  </w:style>
  <w:style w:type="paragraph" w:styleId="Balk4">
    <w:name w:val="heading 4"/>
    <w:basedOn w:val="Normal"/>
    <w:next w:val="Normal"/>
    <w:link w:val="Balk4Char"/>
    <w:qFormat/>
    <w:rsid w:val="00DF1A71"/>
    <w:pPr>
      <w:keepNext/>
      <w:widowControl/>
      <w:suppressAutoHyphens w:val="0"/>
      <w:overflowPunct/>
      <w:autoSpaceDE/>
      <w:autoSpaceDN/>
      <w:adjustRightInd/>
      <w:outlineLvl w:val="3"/>
    </w:pPr>
    <w:rPr>
      <w:b/>
      <w:sz w:val="20"/>
    </w:rPr>
  </w:style>
  <w:style w:type="paragraph" w:styleId="Balk5">
    <w:name w:val="heading 5"/>
    <w:basedOn w:val="Normal"/>
    <w:next w:val="Normal"/>
    <w:link w:val="Balk5Char"/>
    <w:qFormat/>
    <w:rsid w:val="00DF1A71"/>
    <w:pPr>
      <w:keepNext/>
      <w:widowControl/>
      <w:suppressAutoHyphens w:val="0"/>
      <w:overflowPunct/>
      <w:autoSpaceDE/>
      <w:autoSpaceDN/>
      <w:adjustRightInd/>
      <w:ind w:left="1134"/>
      <w:jc w:val="both"/>
      <w:outlineLvl w:val="4"/>
    </w:pPr>
    <w:rPr>
      <w:b/>
      <w:sz w:val="20"/>
      <w:lang w:val="de-DE"/>
    </w:rPr>
  </w:style>
  <w:style w:type="paragraph" w:styleId="Balk6">
    <w:name w:val="heading 6"/>
    <w:basedOn w:val="Normal"/>
    <w:next w:val="Normal"/>
    <w:link w:val="Balk6Char"/>
    <w:qFormat/>
    <w:rsid w:val="00DF1A71"/>
    <w:pPr>
      <w:keepNext/>
      <w:widowControl/>
      <w:tabs>
        <w:tab w:val="left" w:pos="1134"/>
      </w:tabs>
      <w:suppressAutoHyphens w:val="0"/>
      <w:overflowPunct/>
      <w:autoSpaceDE/>
      <w:autoSpaceDN/>
      <w:adjustRightInd/>
      <w:ind w:firstLine="708"/>
      <w:jc w:val="both"/>
      <w:outlineLvl w:val="5"/>
    </w:pPr>
    <w:rPr>
      <w:b/>
      <w:sz w:val="20"/>
      <w:lang w:val="fr-FR"/>
    </w:rPr>
  </w:style>
  <w:style w:type="paragraph" w:styleId="Balk7">
    <w:name w:val="heading 7"/>
    <w:basedOn w:val="Normal"/>
    <w:next w:val="Normal"/>
    <w:link w:val="Balk7Char"/>
    <w:qFormat/>
    <w:rsid w:val="00DF1A71"/>
    <w:pPr>
      <w:keepNext/>
      <w:widowControl/>
      <w:tabs>
        <w:tab w:val="left" w:pos="1134"/>
      </w:tabs>
      <w:suppressAutoHyphens w:val="0"/>
      <w:overflowPunct/>
      <w:autoSpaceDE/>
      <w:autoSpaceDN/>
      <w:adjustRightInd/>
      <w:ind w:left="1386" w:hanging="252"/>
      <w:jc w:val="both"/>
      <w:outlineLvl w:val="6"/>
    </w:pPr>
    <w:rPr>
      <w:b/>
      <w:sz w:val="20"/>
      <w:lang w:val="de-DE"/>
    </w:rPr>
  </w:style>
  <w:style w:type="paragraph" w:styleId="Balk8">
    <w:name w:val="heading 8"/>
    <w:basedOn w:val="Normal"/>
    <w:next w:val="Normal"/>
    <w:link w:val="Balk8Char"/>
    <w:qFormat/>
    <w:rsid w:val="00DF1A71"/>
    <w:pPr>
      <w:keepNext/>
      <w:widowControl/>
      <w:suppressAutoHyphens w:val="0"/>
      <w:overflowPunct/>
      <w:autoSpaceDE/>
      <w:autoSpaceDN/>
      <w:adjustRightInd/>
      <w:ind w:left="2124" w:hanging="990"/>
      <w:jc w:val="both"/>
      <w:outlineLvl w:val="7"/>
    </w:pPr>
    <w:rPr>
      <w:b/>
      <w:sz w:val="20"/>
      <w:lang w:val="fr-FR"/>
    </w:rPr>
  </w:style>
  <w:style w:type="paragraph" w:styleId="Balk9">
    <w:name w:val="heading 9"/>
    <w:basedOn w:val="Normal"/>
    <w:next w:val="Normal"/>
    <w:link w:val="Balk9Char"/>
    <w:qFormat/>
    <w:rsid w:val="00DF1A71"/>
    <w:pPr>
      <w:keepNext/>
      <w:widowControl/>
      <w:suppressAutoHyphens w:val="0"/>
      <w:overflowPunct/>
      <w:autoSpaceDE/>
      <w:autoSpaceDN/>
      <w:adjustRightInd/>
      <w:ind w:firstLine="720"/>
      <w:jc w:val="both"/>
      <w:outlineLvl w:val="8"/>
    </w:pPr>
    <w:rPr>
      <w:b/>
      <w:sz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F1A71"/>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DF1A71"/>
    <w:rPr>
      <w:rFonts w:ascii="Times New Roman" w:eastAsia="Times New Roman" w:hAnsi="Times New Roman" w:cs="Times New Roman"/>
      <w:i/>
      <w:sz w:val="20"/>
      <w:szCs w:val="20"/>
      <w:lang w:eastAsia="tr-TR"/>
    </w:rPr>
  </w:style>
  <w:style w:type="character" w:customStyle="1" w:styleId="Balk3Char">
    <w:name w:val="Başlık 3 Char"/>
    <w:basedOn w:val="VarsaylanParagrafYazTipi"/>
    <w:link w:val="Balk3"/>
    <w:rsid w:val="00DF1A71"/>
    <w:rPr>
      <w:rFonts w:ascii="Times New Roman" w:eastAsia="Times New Roman" w:hAnsi="Times New Roman" w:cs="Times New Roman"/>
      <w:b/>
      <w:sz w:val="20"/>
      <w:szCs w:val="20"/>
      <w:lang w:eastAsia="tr-TR"/>
    </w:rPr>
  </w:style>
  <w:style w:type="character" w:customStyle="1" w:styleId="Balk4Char">
    <w:name w:val="Başlık 4 Char"/>
    <w:basedOn w:val="VarsaylanParagrafYazTipi"/>
    <w:link w:val="Balk4"/>
    <w:rsid w:val="00DF1A71"/>
    <w:rPr>
      <w:rFonts w:ascii="Times New Roman" w:eastAsia="Times New Roman" w:hAnsi="Times New Roman" w:cs="Times New Roman"/>
      <w:b/>
      <w:sz w:val="20"/>
      <w:szCs w:val="20"/>
      <w:lang w:eastAsia="tr-TR"/>
    </w:rPr>
  </w:style>
  <w:style w:type="character" w:customStyle="1" w:styleId="Balk5Char">
    <w:name w:val="Başlık 5 Char"/>
    <w:basedOn w:val="VarsaylanParagrafYazTipi"/>
    <w:link w:val="Balk5"/>
    <w:rsid w:val="00DF1A71"/>
    <w:rPr>
      <w:rFonts w:ascii="Times New Roman" w:eastAsia="Times New Roman" w:hAnsi="Times New Roman" w:cs="Times New Roman"/>
      <w:b/>
      <w:sz w:val="20"/>
      <w:szCs w:val="20"/>
      <w:lang w:val="de-DE" w:eastAsia="tr-TR"/>
    </w:rPr>
  </w:style>
  <w:style w:type="character" w:customStyle="1" w:styleId="Balk6Char">
    <w:name w:val="Başlık 6 Char"/>
    <w:basedOn w:val="VarsaylanParagrafYazTipi"/>
    <w:link w:val="Balk6"/>
    <w:rsid w:val="00DF1A71"/>
    <w:rPr>
      <w:rFonts w:ascii="Times New Roman" w:eastAsia="Times New Roman" w:hAnsi="Times New Roman" w:cs="Times New Roman"/>
      <w:b/>
      <w:sz w:val="20"/>
      <w:szCs w:val="20"/>
      <w:lang w:val="fr-FR" w:eastAsia="tr-TR"/>
    </w:rPr>
  </w:style>
  <w:style w:type="character" w:customStyle="1" w:styleId="Balk7Char">
    <w:name w:val="Başlık 7 Char"/>
    <w:basedOn w:val="VarsaylanParagrafYazTipi"/>
    <w:link w:val="Balk7"/>
    <w:rsid w:val="00DF1A71"/>
    <w:rPr>
      <w:rFonts w:ascii="Times New Roman" w:eastAsia="Times New Roman" w:hAnsi="Times New Roman" w:cs="Times New Roman"/>
      <w:b/>
      <w:sz w:val="20"/>
      <w:szCs w:val="20"/>
      <w:lang w:val="de-DE" w:eastAsia="tr-TR"/>
    </w:rPr>
  </w:style>
  <w:style w:type="character" w:customStyle="1" w:styleId="Balk8Char">
    <w:name w:val="Başlık 8 Char"/>
    <w:basedOn w:val="VarsaylanParagrafYazTipi"/>
    <w:link w:val="Balk8"/>
    <w:rsid w:val="00DF1A71"/>
    <w:rPr>
      <w:rFonts w:ascii="Times New Roman" w:eastAsia="Times New Roman" w:hAnsi="Times New Roman" w:cs="Times New Roman"/>
      <w:b/>
      <w:sz w:val="20"/>
      <w:szCs w:val="20"/>
      <w:lang w:val="fr-FR" w:eastAsia="tr-TR"/>
    </w:rPr>
  </w:style>
  <w:style w:type="character" w:customStyle="1" w:styleId="Balk9Char">
    <w:name w:val="Başlık 9 Char"/>
    <w:basedOn w:val="VarsaylanParagrafYazTipi"/>
    <w:link w:val="Balk9"/>
    <w:rsid w:val="00DF1A71"/>
    <w:rPr>
      <w:rFonts w:ascii="Times New Roman" w:eastAsia="Times New Roman" w:hAnsi="Times New Roman" w:cs="Times New Roman"/>
      <w:b/>
      <w:sz w:val="20"/>
      <w:szCs w:val="20"/>
      <w:lang w:val="en-US" w:eastAsia="tr-TR"/>
    </w:rPr>
  </w:style>
  <w:style w:type="paragraph" w:styleId="ListeParagraf">
    <w:name w:val="List Paragraph"/>
    <w:basedOn w:val="Normal"/>
    <w:uiPriority w:val="34"/>
    <w:qFormat/>
    <w:rsid w:val="00DF1A71"/>
    <w:pPr>
      <w:ind w:left="720"/>
      <w:contextualSpacing/>
    </w:pPr>
  </w:style>
  <w:style w:type="paragraph" w:styleId="BalonMetni">
    <w:name w:val="Balloon Text"/>
    <w:basedOn w:val="Normal"/>
    <w:link w:val="BalonMetniChar"/>
    <w:uiPriority w:val="99"/>
    <w:unhideWhenUsed/>
    <w:rsid w:val="00DF1A71"/>
    <w:rPr>
      <w:rFonts w:ascii="Tahoma" w:hAnsi="Tahoma" w:cs="Tahoma"/>
      <w:sz w:val="16"/>
      <w:szCs w:val="16"/>
    </w:rPr>
  </w:style>
  <w:style w:type="character" w:customStyle="1" w:styleId="BalonMetniChar">
    <w:name w:val="Balon Metni Char"/>
    <w:basedOn w:val="VarsaylanParagrafYazTipi"/>
    <w:link w:val="BalonMetni"/>
    <w:uiPriority w:val="99"/>
    <w:rsid w:val="00DF1A71"/>
    <w:rPr>
      <w:rFonts w:ascii="Tahoma" w:eastAsia="Times New Roman" w:hAnsi="Tahoma" w:cs="Tahoma"/>
      <w:sz w:val="16"/>
      <w:szCs w:val="16"/>
      <w:lang w:eastAsia="tr-TR"/>
    </w:rPr>
  </w:style>
  <w:style w:type="paragraph" w:styleId="AralkYok">
    <w:name w:val="No Spacing"/>
    <w:uiPriority w:val="1"/>
    <w:qFormat/>
    <w:rsid w:val="00DF1A71"/>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stBilgi">
    <w:name w:val="header"/>
    <w:basedOn w:val="Normal"/>
    <w:link w:val="stBilgiChar"/>
    <w:unhideWhenUsed/>
    <w:rsid w:val="00DF1A71"/>
    <w:pPr>
      <w:tabs>
        <w:tab w:val="center" w:pos="4536"/>
        <w:tab w:val="right" w:pos="9072"/>
      </w:tabs>
    </w:pPr>
  </w:style>
  <w:style w:type="character" w:customStyle="1" w:styleId="stBilgiChar">
    <w:name w:val="Üst Bilgi Char"/>
    <w:basedOn w:val="VarsaylanParagrafYazTipi"/>
    <w:link w:val="stBilgi"/>
    <w:rsid w:val="00DF1A71"/>
    <w:rPr>
      <w:rFonts w:ascii="Times New Roman" w:eastAsia="Times New Roman" w:hAnsi="Times New Roman" w:cs="Times New Roman"/>
      <w:sz w:val="24"/>
      <w:szCs w:val="20"/>
      <w:lang w:eastAsia="tr-TR"/>
    </w:rPr>
  </w:style>
  <w:style w:type="paragraph" w:styleId="AltBilgi">
    <w:name w:val="footer"/>
    <w:basedOn w:val="Normal"/>
    <w:link w:val="AltBilgiChar"/>
    <w:unhideWhenUsed/>
    <w:rsid w:val="00DF1A71"/>
    <w:pPr>
      <w:tabs>
        <w:tab w:val="center" w:pos="4536"/>
        <w:tab w:val="right" w:pos="9072"/>
      </w:tabs>
    </w:pPr>
  </w:style>
  <w:style w:type="character" w:customStyle="1" w:styleId="AltBilgiChar">
    <w:name w:val="Alt Bilgi Char"/>
    <w:basedOn w:val="VarsaylanParagrafYazTipi"/>
    <w:link w:val="AltBilgi"/>
    <w:rsid w:val="00DF1A71"/>
    <w:rPr>
      <w:rFonts w:ascii="Times New Roman" w:eastAsia="Times New Roman" w:hAnsi="Times New Roman" w:cs="Times New Roman"/>
      <w:sz w:val="24"/>
      <w:szCs w:val="20"/>
      <w:lang w:eastAsia="tr-TR"/>
    </w:rPr>
  </w:style>
  <w:style w:type="paragraph" w:styleId="Altyaz">
    <w:name w:val="Subtitle"/>
    <w:basedOn w:val="Normal"/>
    <w:next w:val="Normal"/>
    <w:link w:val="AltyazChar"/>
    <w:qFormat/>
    <w:rsid w:val="00DF1A71"/>
    <w:pPr>
      <w:spacing w:after="60"/>
      <w:jc w:val="center"/>
      <w:textAlignment w:val="baseline"/>
      <w:outlineLvl w:val="1"/>
    </w:pPr>
    <w:rPr>
      <w:rFonts w:ascii="Cambria" w:hAnsi="Cambria"/>
      <w:szCs w:val="24"/>
    </w:rPr>
  </w:style>
  <w:style w:type="character" w:customStyle="1" w:styleId="AltyazChar">
    <w:name w:val="Altyazı Char"/>
    <w:basedOn w:val="VarsaylanParagrafYazTipi"/>
    <w:link w:val="Altyaz"/>
    <w:rsid w:val="00DF1A71"/>
    <w:rPr>
      <w:rFonts w:ascii="Cambria" w:eastAsia="Times New Roman" w:hAnsi="Cambria" w:cs="Times New Roman"/>
      <w:sz w:val="24"/>
      <w:szCs w:val="24"/>
      <w:lang w:eastAsia="tr-TR"/>
    </w:rPr>
  </w:style>
  <w:style w:type="paragraph" w:customStyle="1" w:styleId="msobodytextindent">
    <w:name w:val="msobodytextindent"/>
    <w:basedOn w:val="Normal"/>
    <w:rsid w:val="00DF1A71"/>
    <w:pPr>
      <w:widowControl/>
      <w:suppressAutoHyphens w:val="0"/>
      <w:overflowPunct/>
      <w:autoSpaceDE/>
      <w:autoSpaceDN/>
      <w:adjustRightInd/>
      <w:spacing w:after="120"/>
      <w:ind w:left="283"/>
    </w:pPr>
    <w:rPr>
      <w:szCs w:val="24"/>
    </w:rPr>
  </w:style>
  <w:style w:type="table" w:styleId="TabloKlavuzu">
    <w:name w:val="Table Grid"/>
    <w:basedOn w:val="NormalTablo"/>
    <w:uiPriority w:val="59"/>
    <w:rsid w:val="00DF1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DF1A71"/>
  </w:style>
  <w:style w:type="paragraph" w:styleId="NormalWeb">
    <w:name w:val="Normal (Web)"/>
    <w:basedOn w:val="Normal"/>
    <w:uiPriority w:val="99"/>
    <w:unhideWhenUsed/>
    <w:rsid w:val="00DF1A71"/>
    <w:pPr>
      <w:widowControl/>
      <w:suppressAutoHyphens w:val="0"/>
      <w:overflowPunct/>
      <w:autoSpaceDE/>
      <w:autoSpaceDN/>
      <w:adjustRightInd/>
      <w:spacing w:after="324"/>
    </w:pPr>
    <w:rPr>
      <w:szCs w:val="24"/>
    </w:rPr>
  </w:style>
  <w:style w:type="character" w:styleId="Vurgu">
    <w:name w:val="Emphasis"/>
    <w:basedOn w:val="VarsaylanParagrafYazTipi"/>
    <w:uiPriority w:val="20"/>
    <w:qFormat/>
    <w:rsid w:val="00DF1A71"/>
    <w:rPr>
      <w:i/>
      <w:iCs/>
    </w:rPr>
  </w:style>
  <w:style w:type="paragraph" w:customStyle="1" w:styleId="Default">
    <w:name w:val="Default"/>
    <w:rsid w:val="00DF1A71"/>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
    <w:name w:val="Body Text"/>
    <w:basedOn w:val="Normal"/>
    <w:link w:val="GvdeMetniChar"/>
    <w:rsid w:val="00DF1A71"/>
    <w:pPr>
      <w:widowControl/>
      <w:suppressAutoHyphens w:val="0"/>
      <w:overflowPunct/>
      <w:autoSpaceDE/>
      <w:autoSpaceDN/>
      <w:adjustRightInd/>
      <w:jc w:val="both"/>
    </w:pPr>
    <w:rPr>
      <w:szCs w:val="24"/>
    </w:rPr>
  </w:style>
  <w:style w:type="character" w:customStyle="1" w:styleId="GvdeMetniChar">
    <w:name w:val="Gövde Metni Char"/>
    <w:basedOn w:val="VarsaylanParagrafYazTipi"/>
    <w:link w:val="GvdeMetni"/>
    <w:rsid w:val="00DF1A71"/>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DF1A71"/>
    <w:pPr>
      <w:widowControl/>
      <w:suppressAutoHyphens w:val="0"/>
      <w:overflowPunct/>
      <w:autoSpaceDE/>
      <w:autoSpaceDN/>
      <w:adjustRightInd/>
      <w:ind w:right="-233" w:firstLine="1418"/>
      <w:jc w:val="both"/>
    </w:pPr>
    <w:rPr>
      <w:b/>
      <w:bCs/>
    </w:rPr>
  </w:style>
  <w:style w:type="character" w:customStyle="1" w:styleId="GvdeMetniGirintisiChar">
    <w:name w:val="Gövde Metni Girintisi Char"/>
    <w:basedOn w:val="VarsaylanParagrafYazTipi"/>
    <w:link w:val="GvdeMetniGirintisi"/>
    <w:rsid w:val="00DF1A71"/>
    <w:rPr>
      <w:rFonts w:ascii="Times New Roman" w:eastAsia="Times New Roman" w:hAnsi="Times New Roman" w:cs="Times New Roman"/>
      <w:b/>
      <w:bCs/>
      <w:sz w:val="24"/>
      <w:szCs w:val="20"/>
      <w:lang w:eastAsia="tr-TR"/>
    </w:rPr>
  </w:style>
  <w:style w:type="paragraph" w:styleId="GvdeMetni2">
    <w:name w:val="Body Text 2"/>
    <w:basedOn w:val="Normal"/>
    <w:link w:val="GvdeMetni2Char"/>
    <w:rsid w:val="00DF1A71"/>
    <w:pPr>
      <w:widowControl/>
      <w:suppressAutoHyphens w:val="0"/>
      <w:overflowPunct/>
      <w:autoSpaceDE/>
      <w:autoSpaceDN/>
      <w:adjustRightInd/>
      <w:jc w:val="both"/>
    </w:pPr>
    <w:rPr>
      <w:b/>
      <w:sz w:val="20"/>
      <w:lang w:val="de-DE"/>
    </w:rPr>
  </w:style>
  <w:style w:type="character" w:customStyle="1" w:styleId="GvdeMetni2Char">
    <w:name w:val="Gövde Metni 2 Char"/>
    <w:basedOn w:val="VarsaylanParagrafYazTipi"/>
    <w:link w:val="GvdeMetni2"/>
    <w:rsid w:val="00DF1A71"/>
    <w:rPr>
      <w:rFonts w:ascii="Times New Roman" w:eastAsia="Times New Roman" w:hAnsi="Times New Roman" w:cs="Times New Roman"/>
      <w:b/>
      <w:sz w:val="20"/>
      <w:szCs w:val="20"/>
      <w:lang w:val="de-DE" w:eastAsia="tr-TR"/>
    </w:rPr>
  </w:style>
  <w:style w:type="paragraph" w:styleId="GvdeMetniGirintisi3">
    <w:name w:val="Body Text Indent 3"/>
    <w:basedOn w:val="Normal"/>
    <w:link w:val="GvdeMetniGirintisi3Char"/>
    <w:rsid w:val="00DF1A71"/>
    <w:pPr>
      <w:widowControl/>
      <w:suppressAutoHyphens w:val="0"/>
      <w:overflowPunct/>
      <w:autoSpaceDE/>
      <w:autoSpaceDN/>
      <w:adjustRightInd/>
      <w:ind w:left="708" w:firstLine="702"/>
    </w:pPr>
    <w:rPr>
      <w:b/>
      <w:sz w:val="20"/>
    </w:rPr>
  </w:style>
  <w:style w:type="character" w:customStyle="1" w:styleId="GvdeMetniGirintisi3Char">
    <w:name w:val="Gövde Metni Girintisi 3 Char"/>
    <w:basedOn w:val="VarsaylanParagrafYazTipi"/>
    <w:link w:val="GvdeMetniGirintisi3"/>
    <w:rsid w:val="00DF1A71"/>
    <w:rPr>
      <w:rFonts w:ascii="Times New Roman" w:eastAsia="Times New Roman" w:hAnsi="Times New Roman" w:cs="Times New Roman"/>
      <w:b/>
      <w:sz w:val="20"/>
      <w:szCs w:val="20"/>
      <w:lang w:eastAsia="tr-TR"/>
    </w:rPr>
  </w:style>
  <w:style w:type="paragraph" w:styleId="GvdeMetniGirintisi2">
    <w:name w:val="Body Text Indent 2"/>
    <w:basedOn w:val="Normal"/>
    <w:link w:val="GvdeMetniGirintisi2Char"/>
    <w:rsid w:val="00DF1A71"/>
    <w:pPr>
      <w:widowControl/>
      <w:suppressAutoHyphens w:val="0"/>
      <w:overflowPunct/>
      <w:autoSpaceDE/>
      <w:autoSpaceDN/>
      <w:adjustRightInd/>
      <w:ind w:left="708" w:firstLine="708"/>
    </w:pPr>
    <w:rPr>
      <w:b/>
      <w:sz w:val="20"/>
    </w:rPr>
  </w:style>
  <w:style w:type="character" w:customStyle="1" w:styleId="GvdeMetniGirintisi2Char">
    <w:name w:val="Gövde Metni Girintisi 2 Char"/>
    <w:basedOn w:val="VarsaylanParagrafYazTipi"/>
    <w:link w:val="GvdeMetniGirintisi2"/>
    <w:rsid w:val="00DF1A71"/>
    <w:rPr>
      <w:rFonts w:ascii="Times New Roman" w:eastAsia="Times New Roman" w:hAnsi="Times New Roman" w:cs="Times New Roman"/>
      <w:b/>
      <w:sz w:val="20"/>
      <w:szCs w:val="20"/>
      <w:lang w:eastAsia="tr-TR"/>
    </w:rPr>
  </w:style>
  <w:style w:type="paragraph" w:styleId="bekMetni">
    <w:name w:val="Block Text"/>
    <w:basedOn w:val="Normal"/>
    <w:rsid w:val="00DF1A71"/>
    <w:pPr>
      <w:widowControl/>
      <w:tabs>
        <w:tab w:val="left" w:pos="9356"/>
      </w:tabs>
      <w:suppressAutoHyphens w:val="0"/>
      <w:overflowPunct/>
      <w:autoSpaceDE/>
      <w:autoSpaceDN/>
      <w:adjustRightInd/>
      <w:ind w:left="1770" w:right="-568" w:hanging="636"/>
      <w:jc w:val="both"/>
    </w:pPr>
    <w:rPr>
      <w:b/>
      <w:sz w:val="20"/>
      <w:lang w:val="en-US"/>
    </w:rPr>
  </w:style>
  <w:style w:type="paragraph" w:styleId="GvdeMetni3">
    <w:name w:val="Body Text 3"/>
    <w:basedOn w:val="Normal"/>
    <w:link w:val="GvdeMetni3Char"/>
    <w:rsid w:val="00DF1A71"/>
    <w:pPr>
      <w:widowControl/>
      <w:suppressAutoHyphens w:val="0"/>
      <w:overflowPunct/>
      <w:autoSpaceDE/>
      <w:autoSpaceDN/>
      <w:adjustRightInd/>
    </w:pPr>
    <w:rPr>
      <w:b/>
    </w:rPr>
  </w:style>
  <w:style w:type="character" w:customStyle="1" w:styleId="GvdeMetni3Char">
    <w:name w:val="Gövde Metni 3 Char"/>
    <w:basedOn w:val="VarsaylanParagrafYazTipi"/>
    <w:link w:val="GvdeMetni3"/>
    <w:rsid w:val="00DF1A71"/>
    <w:rPr>
      <w:rFonts w:ascii="Times New Roman" w:eastAsia="Times New Roman" w:hAnsi="Times New Roman" w:cs="Times New Roman"/>
      <w:b/>
      <w:sz w:val="24"/>
      <w:szCs w:val="20"/>
      <w:lang w:eastAsia="tr-TR"/>
    </w:rPr>
  </w:style>
  <w:style w:type="character" w:styleId="SayfaNumaras">
    <w:name w:val="page number"/>
    <w:basedOn w:val="VarsaylanParagrafYazTipi"/>
    <w:rsid w:val="00DF1A71"/>
  </w:style>
  <w:style w:type="paragraph" w:styleId="KonuBal">
    <w:name w:val="Title"/>
    <w:basedOn w:val="Normal"/>
    <w:link w:val="KonuBalChar"/>
    <w:qFormat/>
    <w:rsid w:val="00DF1A71"/>
    <w:pPr>
      <w:widowControl/>
      <w:suppressAutoHyphens w:val="0"/>
      <w:overflowPunct/>
      <w:autoSpaceDE/>
      <w:autoSpaceDN/>
      <w:adjustRightInd/>
      <w:jc w:val="center"/>
    </w:pPr>
    <w:rPr>
      <w:b/>
    </w:rPr>
  </w:style>
  <w:style w:type="character" w:customStyle="1" w:styleId="KonuBalChar">
    <w:name w:val="Konu Başlığı Char"/>
    <w:basedOn w:val="VarsaylanParagrafYazTipi"/>
    <w:link w:val="KonuBal"/>
    <w:rsid w:val="00DF1A71"/>
    <w:rPr>
      <w:rFonts w:ascii="Times New Roman" w:eastAsia="Times New Roman" w:hAnsi="Times New Roman" w:cs="Times New Roman"/>
      <w:b/>
      <w:sz w:val="24"/>
      <w:szCs w:val="20"/>
      <w:lang w:eastAsia="tr-TR"/>
    </w:rPr>
  </w:style>
  <w:style w:type="paragraph" w:styleId="ListeMaddemi">
    <w:name w:val="List Bullet"/>
    <w:basedOn w:val="Normal"/>
    <w:rsid w:val="00DF1A71"/>
    <w:pPr>
      <w:widowControl/>
      <w:numPr>
        <w:numId w:val="17"/>
      </w:numPr>
      <w:suppressAutoHyphens w:val="0"/>
      <w:overflowPunct/>
      <w:autoSpaceDE/>
      <w:autoSpaceDN/>
      <w:adjustRightInd/>
      <w:contextualSpacing/>
    </w:pPr>
    <w:rPr>
      <w:sz w:val="20"/>
      <w:lang w:val="en-US"/>
    </w:rPr>
  </w:style>
  <w:style w:type="character" w:styleId="GlVurgulama">
    <w:name w:val="Intense Emphasis"/>
    <w:basedOn w:val="VarsaylanParagrafYazTipi"/>
    <w:uiPriority w:val="21"/>
    <w:qFormat/>
    <w:rsid w:val="00DF1A71"/>
    <w:rPr>
      <w:b/>
      <w:bCs/>
      <w:i/>
      <w:iCs/>
      <w:color w:val="5B9BD5" w:themeColor="accent1"/>
    </w:rPr>
  </w:style>
  <w:style w:type="character" w:customStyle="1" w:styleId="spelle">
    <w:name w:val="spelle"/>
    <w:basedOn w:val="VarsaylanParagrafYazTipi"/>
    <w:rsid w:val="00DF1A71"/>
  </w:style>
  <w:style w:type="character" w:customStyle="1" w:styleId="grame">
    <w:name w:val="grame"/>
    <w:basedOn w:val="VarsaylanParagrafYazTipi"/>
    <w:rsid w:val="00DF1A71"/>
  </w:style>
  <w:style w:type="character" w:styleId="Gl">
    <w:name w:val="Strong"/>
    <w:basedOn w:val="VarsaylanParagrafYazTipi"/>
    <w:uiPriority w:val="22"/>
    <w:qFormat/>
    <w:rsid w:val="00DF1A71"/>
    <w:rPr>
      <w:b/>
      <w:bCs/>
    </w:rPr>
  </w:style>
  <w:style w:type="table" w:customStyle="1" w:styleId="TabloKlavuzu1">
    <w:name w:val="Tablo Kılavuzu1"/>
    <w:basedOn w:val="NormalTablo"/>
    <w:next w:val="TabloKlavuzu"/>
    <w:uiPriority w:val="59"/>
    <w:rsid w:val="00DF1A7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8</Pages>
  <Words>1777</Words>
  <Characters>10129</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2024-12-17T11:49:00Z</dcterms:created>
  <dcterms:modified xsi:type="dcterms:W3CDTF">2024-12-17T14:00:00Z</dcterms:modified>
</cp:coreProperties>
</file>