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C7" w:rsidRPr="008A31FB" w:rsidRDefault="00DD58C7" w:rsidP="00DD58C7">
      <w:pPr>
        <w:jc w:val="center"/>
        <w:rPr>
          <w:szCs w:val="24"/>
        </w:rPr>
      </w:pPr>
      <w:r w:rsidRPr="008A31FB">
        <w:rPr>
          <w:szCs w:val="24"/>
        </w:rPr>
        <w:t>T.C</w:t>
      </w:r>
    </w:p>
    <w:p w:rsidR="00DD58C7" w:rsidRPr="008A31FB" w:rsidRDefault="00DD58C7" w:rsidP="00DD58C7">
      <w:pPr>
        <w:jc w:val="center"/>
        <w:rPr>
          <w:szCs w:val="24"/>
        </w:rPr>
      </w:pPr>
      <w:r w:rsidRPr="008A31FB">
        <w:rPr>
          <w:szCs w:val="24"/>
        </w:rPr>
        <w:t>AZİZİYE BELEDİYE BAŞKANLIĞI</w:t>
      </w:r>
    </w:p>
    <w:p w:rsidR="00DD58C7" w:rsidRPr="008A31FB" w:rsidRDefault="00DD58C7" w:rsidP="00DD58C7">
      <w:pPr>
        <w:jc w:val="center"/>
        <w:rPr>
          <w:szCs w:val="24"/>
        </w:rPr>
      </w:pPr>
      <w:r w:rsidRPr="008A31FB">
        <w:rPr>
          <w:szCs w:val="24"/>
        </w:rPr>
        <w:t>Yazı İşleri Müdürlüğü</w:t>
      </w:r>
    </w:p>
    <w:p w:rsidR="00DD58C7" w:rsidRPr="008A31FB" w:rsidRDefault="00DD58C7" w:rsidP="00DD58C7">
      <w:pPr>
        <w:rPr>
          <w:szCs w:val="24"/>
        </w:rPr>
      </w:pPr>
      <w:r w:rsidRPr="008A31FB">
        <w:rPr>
          <w:szCs w:val="24"/>
        </w:rPr>
        <w:t xml:space="preserve">    </w:t>
      </w:r>
    </w:p>
    <w:p w:rsidR="00DD58C7" w:rsidRPr="008A31FB" w:rsidRDefault="00DD58C7" w:rsidP="00DD58C7">
      <w:pPr>
        <w:rPr>
          <w:szCs w:val="24"/>
        </w:rPr>
      </w:pPr>
      <w:r w:rsidRPr="008A31FB">
        <w:rPr>
          <w:szCs w:val="24"/>
        </w:rPr>
        <w:t xml:space="preserve">     </w:t>
      </w:r>
      <w:proofErr w:type="gramStart"/>
      <w:r w:rsidRPr="008A31FB">
        <w:rPr>
          <w:szCs w:val="24"/>
        </w:rPr>
        <w:t>Sayı    : 22578427</w:t>
      </w:r>
      <w:proofErr w:type="gramEnd"/>
      <w:r w:rsidRPr="008A31FB">
        <w:rPr>
          <w:szCs w:val="24"/>
        </w:rPr>
        <w:t xml:space="preserve">/                  </w:t>
      </w:r>
      <w:r w:rsidR="0082745D">
        <w:rPr>
          <w:szCs w:val="24"/>
        </w:rPr>
        <w:t xml:space="preserve">          </w:t>
      </w:r>
      <w:r w:rsidRPr="008A31FB">
        <w:rPr>
          <w:szCs w:val="24"/>
        </w:rPr>
        <w:tab/>
        <w:t xml:space="preserve"> </w:t>
      </w:r>
      <w:r w:rsidRPr="008A31FB">
        <w:rPr>
          <w:szCs w:val="24"/>
        </w:rPr>
        <w:tab/>
      </w:r>
      <w:r w:rsidRPr="008A31FB">
        <w:rPr>
          <w:szCs w:val="24"/>
        </w:rPr>
        <w:tab/>
        <w:t xml:space="preserve">        </w:t>
      </w:r>
      <w:r w:rsidRPr="008A31FB">
        <w:rPr>
          <w:szCs w:val="24"/>
        </w:rPr>
        <w:tab/>
      </w:r>
      <w:r w:rsidRPr="008A31FB">
        <w:rPr>
          <w:szCs w:val="24"/>
        </w:rPr>
        <w:tab/>
      </w:r>
      <w:r w:rsidRPr="008A31FB">
        <w:rPr>
          <w:szCs w:val="24"/>
        </w:rPr>
        <w:tab/>
        <w:t xml:space="preserve"> </w:t>
      </w:r>
      <w:r>
        <w:rPr>
          <w:szCs w:val="24"/>
        </w:rPr>
        <w:t>31</w:t>
      </w:r>
      <w:r w:rsidRPr="008A31FB">
        <w:rPr>
          <w:szCs w:val="24"/>
        </w:rPr>
        <w:t>/</w:t>
      </w:r>
      <w:r>
        <w:rPr>
          <w:szCs w:val="24"/>
        </w:rPr>
        <w:t>01</w:t>
      </w:r>
      <w:r w:rsidRPr="008A31FB">
        <w:rPr>
          <w:szCs w:val="24"/>
        </w:rPr>
        <w:t>/202</w:t>
      </w:r>
      <w:r>
        <w:rPr>
          <w:szCs w:val="24"/>
        </w:rPr>
        <w:t>2</w:t>
      </w:r>
    </w:p>
    <w:p w:rsidR="00DD58C7" w:rsidRPr="008A31FB" w:rsidRDefault="00DD58C7" w:rsidP="00DD58C7">
      <w:pPr>
        <w:rPr>
          <w:szCs w:val="24"/>
        </w:rPr>
      </w:pPr>
      <w:r w:rsidRPr="008A31FB">
        <w:rPr>
          <w:szCs w:val="24"/>
        </w:rPr>
        <w:t xml:space="preserve">     </w:t>
      </w:r>
      <w:proofErr w:type="gramStart"/>
      <w:r w:rsidRPr="008A31FB">
        <w:rPr>
          <w:szCs w:val="24"/>
        </w:rPr>
        <w:t>Konu  : Meclis</w:t>
      </w:r>
      <w:proofErr w:type="gramEnd"/>
      <w:r w:rsidRPr="008A31FB">
        <w:rPr>
          <w:szCs w:val="24"/>
        </w:rPr>
        <w:t xml:space="preserve"> Toplantısı</w:t>
      </w:r>
    </w:p>
    <w:p w:rsidR="00DD58C7" w:rsidRPr="008A31FB" w:rsidRDefault="00DD58C7" w:rsidP="00DD58C7">
      <w:pPr>
        <w:jc w:val="center"/>
        <w:rPr>
          <w:b/>
          <w:szCs w:val="24"/>
        </w:rPr>
      </w:pPr>
      <w:r w:rsidRPr="008A31FB">
        <w:rPr>
          <w:b/>
          <w:szCs w:val="24"/>
        </w:rPr>
        <w:t>İLAN OLUNUR</w:t>
      </w:r>
    </w:p>
    <w:p w:rsidR="00DD58C7" w:rsidRPr="008A31FB" w:rsidRDefault="00DD58C7" w:rsidP="00DD58C7">
      <w:pPr>
        <w:ind w:firstLine="708"/>
        <w:jc w:val="both"/>
        <w:rPr>
          <w:szCs w:val="24"/>
        </w:rPr>
      </w:pPr>
      <w:r w:rsidRPr="008A31FB">
        <w:rPr>
          <w:szCs w:val="24"/>
        </w:rPr>
        <w:t xml:space="preserve">     </w:t>
      </w:r>
    </w:p>
    <w:p w:rsidR="00DD58C7" w:rsidRPr="008A31FB" w:rsidRDefault="00DD58C7" w:rsidP="00DD58C7">
      <w:pPr>
        <w:ind w:firstLine="708"/>
        <w:jc w:val="both"/>
        <w:rPr>
          <w:szCs w:val="24"/>
        </w:rPr>
      </w:pPr>
      <w:r w:rsidRPr="008A31FB">
        <w:rPr>
          <w:szCs w:val="24"/>
        </w:rPr>
        <w:t xml:space="preserve">      Belediye Meclisi 5393 sayıl</w:t>
      </w:r>
      <w:r>
        <w:rPr>
          <w:szCs w:val="24"/>
        </w:rPr>
        <w:t>ı kanunun 20. maddesi uyarınca 04/02</w:t>
      </w:r>
      <w:r w:rsidRPr="008A31FB">
        <w:rPr>
          <w:szCs w:val="24"/>
        </w:rPr>
        <w:t>/202</w:t>
      </w:r>
      <w:r>
        <w:rPr>
          <w:szCs w:val="24"/>
        </w:rPr>
        <w:t>2</w:t>
      </w:r>
      <w:r w:rsidRPr="008A31FB">
        <w:rPr>
          <w:szCs w:val="24"/>
        </w:rPr>
        <w:t xml:space="preserve"> </w:t>
      </w:r>
      <w:r>
        <w:rPr>
          <w:szCs w:val="24"/>
        </w:rPr>
        <w:t>Cuma</w:t>
      </w:r>
      <w:r w:rsidRPr="008A31FB">
        <w:rPr>
          <w:szCs w:val="24"/>
        </w:rPr>
        <w:t xml:space="preserve"> günü saat </w:t>
      </w:r>
      <w:r>
        <w:rPr>
          <w:szCs w:val="24"/>
        </w:rPr>
        <w:t xml:space="preserve">14:30 </w:t>
      </w:r>
      <w:r w:rsidRPr="008A31FB">
        <w:rPr>
          <w:szCs w:val="24"/>
        </w:rPr>
        <w:t xml:space="preserve">da Belediye Binası Meclis Salonunda 7. seçim döneminin </w:t>
      </w:r>
      <w:r>
        <w:rPr>
          <w:szCs w:val="24"/>
        </w:rPr>
        <w:t>4</w:t>
      </w:r>
      <w:r w:rsidRPr="008A31FB">
        <w:rPr>
          <w:szCs w:val="24"/>
        </w:rPr>
        <w:t xml:space="preserve">. dönem yılının </w:t>
      </w:r>
      <w:r>
        <w:rPr>
          <w:szCs w:val="24"/>
        </w:rPr>
        <w:t>Şubat</w:t>
      </w:r>
      <w:r w:rsidRPr="008A31FB">
        <w:rPr>
          <w:szCs w:val="24"/>
        </w:rPr>
        <w:t xml:space="preserve"> ayı Olağan toplantısının 1. birleşiminin 1. oturumunu yapmak üzere toplanacaktır.</w:t>
      </w:r>
    </w:p>
    <w:p w:rsidR="00DD58C7" w:rsidRPr="008A31FB" w:rsidRDefault="00DD58C7" w:rsidP="00DD58C7">
      <w:pPr>
        <w:ind w:firstLine="708"/>
        <w:jc w:val="both"/>
        <w:rPr>
          <w:szCs w:val="24"/>
        </w:rPr>
      </w:pPr>
      <w:r w:rsidRPr="008A31FB">
        <w:rPr>
          <w:szCs w:val="24"/>
        </w:rPr>
        <w:t xml:space="preserve">     </w:t>
      </w:r>
    </w:p>
    <w:p w:rsidR="00DD58C7" w:rsidRPr="008A31FB" w:rsidRDefault="00DD58C7" w:rsidP="00DD58C7">
      <w:pPr>
        <w:ind w:firstLine="708"/>
        <w:jc w:val="both"/>
        <w:rPr>
          <w:szCs w:val="24"/>
        </w:rPr>
      </w:pPr>
      <w:r w:rsidRPr="008A31FB">
        <w:rPr>
          <w:szCs w:val="24"/>
        </w:rPr>
        <w:t xml:space="preserve">      Bilgilerinize rica ederim.                                                        </w:t>
      </w:r>
    </w:p>
    <w:p w:rsidR="00DD58C7" w:rsidRPr="00BA284E" w:rsidRDefault="00DD58C7" w:rsidP="0082745D">
      <w:pPr>
        <w:ind w:firstLine="708"/>
        <w:jc w:val="both"/>
        <w:rPr>
          <w:szCs w:val="24"/>
        </w:rPr>
      </w:pPr>
      <w:r w:rsidRPr="008A31FB">
        <w:rPr>
          <w:szCs w:val="24"/>
        </w:rPr>
        <w:t xml:space="preserve">                                                                                      </w:t>
      </w:r>
      <w:r w:rsidR="0082745D">
        <w:rPr>
          <w:szCs w:val="24"/>
        </w:rPr>
        <w:t xml:space="preserve">      </w:t>
      </w:r>
      <w:r w:rsidRPr="00BA284E">
        <w:rPr>
          <w:szCs w:val="24"/>
        </w:rPr>
        <w:t>Muhammed Cevdet ORHAN</w:t>
      </w:r>
    </w:p>
    <w:p w:rsidR="00DD58C7" w:rsidRDefault="0082745D" w:rsidP="00DD58C7">
      <w:pPr>
        <w:tabs>
          <w:tab w:val="left" w:pos="7338"/>
        </w:tabs>
        <w:rPr>
          <w:b/>
          <w:szCs w:val="24"/>
        </w:rPr>
      </w:pPr>
      <w:r>
        <w:rPr>
          <w:szCs w:val="24"/>
        </w:rPr>
        <w:t xml:space="preserve">                                                                                                                  </w:t>
      </w:r>
      <w:bookmarkStart w:id="0" w:name="_GoBack"/>
      <w:bookmarkEnd w:id="0"/>
      <w:r w:rsidR="00DD58C7" w:rsidRPr="00BA284E">
        <w:rPr>
          <w:szCs w:val="24"/>
        </w:rPr>
        <w:t>Belediye Başkanı</w:t>
      </w:r>
      <w:r w:rsidR="00DD58C7" w:rsidRPr="00BA284E">
        <w:rPr>
          <w:szCs w:val="24"/>
        </w:rPr>
        <w:tab/>
      </w:r>
      <w:r w:rsidR="00DD58C7" w:rsidRPr="008A31FB">
        <w:rPr>
          <w:b/>
          <w:szCs w:val="24"/>
        </w:rPr>
        <w:tab/>
      </w:r>
    </w:p>
    <w:p w:rsidR="00DD58C7" w:rsidRPr="008A31FB" w:rsidRDefault="00DD58C7" w:rsidP="00DD58C7">
      <w:pPr>
        <w:jc w:val="both"/>
        <w:rPr>
          <w:b/>
          <w:szCs w:val="24"/>
        </w:rPr>
      </w:pPr>
      <w:proofErr w:type="gramStart"/>
      <w:r w:rsidRPr="008A31FB">
        <w:rPr>
          <w:b/>
          <w:szCs w:val="24"/>
          <w:u w:val="single"/>
        </w:rPr>
        <w:t xml:space="preserve">GÜNDEM         </w:t>
      </w:r>
      <w:r w:rsidRPr="008A31FB">
        <w:rPr>
          <w:b/>
          <w:szCs w:val="24"/>
        </w:rPr>
        <w:t>:</w:t>
      </w:r>
      <w:proofErr w:type="gramEnd"/>
    </w:p>
    <w:p w:rsidR="00DD58C7" w:rsidRDefault="00DD58C7" w:rsidP="00DD58C7">
      <w:pPr>
        <w:jc w:val="both"/>
        <w:rPr>
          <w:szCs w:val="24"/>
        </w:rPr>
      </w:pPr>
      <w:r w:rsidRPr="008A31FB">
        <w:rPr>
          <w:b/>
          <w:szCs w:val="24"/>
        </w:rPr>
        <w:t>1</w:t>
      </w:r>
      <w:r w:rsidRPr="008A31FB">
        <w:rPr>
          <w:szCs w:val="24"/>
        </w:rPr>
        <w:t xml:space="preserve">-  Açılış </w:t>
      </w:r>
    </w:p>
    <w:p w:rsidR="00DD58C7" w:rsidRDefault="00DD58C7" w:rsidP="00DD58C7">
      <w:pPr>
        <w:jc w:val="both"/>
        <w:rPr>
          <w:szCs w:val="24"/>
        </w:rPr>
      </w:pPr>
      <w:r w:rsidRPr="008A31FB">
        <w:rPr>
          <w:b/>
          <w:szCs w:val="24"/>
        </w:rPr>
        <w:t>2</w:t>
      </w:r>
      <w:r w:rsidRPr="008A31FB">
        <w:rPr>
          <w:szCs w:val="24"/>
        </w:rPr>
        <w:t>-  Yoklama</w:t>
      </w:r>
    </w:p>
    <w:p w:rsidR="00DD58C7" w:rsidRDefault="00DD58C7" w:rsidP="00DD58C7">
      <w:pPr>
        <w:jc w:val="both"/>
        <w:rPr>
          <w:b/>
          <w:szCs w:val="24"/>
        </w:rPr>
      </w:pPr>
      <w:r w:rsidRPr="008A31FB">
        <w:rPr>
          <w:b/>
          <w:szCs w:val="24"/>
        </w:rPr>
        <w:t>GÜNDEM MADDELERİ</w:t>
      </w:r>
    </w:p>
    <w:p w:rsidR="00DD58C7" w:rsidRDefault="00DD58C7" w:rsidP="00DD58C7">
      <w:pPr>
        <w:jc w:val="both"/>
        <w:rPr>
          <w:szCs w:val="24"/>
        </w:rPr>
      </w:pPr>
      <w:r>
        <w:rPr>
          <w:b/>
          <w:szCs w:val="24"/>
        </w:rPr>
        <w:t xml:space="preserve">3- </w:t>
      </w:r>
      <w:r w:rsidRPr="009038D9">
        <w:rPr>
          <w:szCs w:val="24"/>
        </w:rPr>
        <w:t>Erzurum İli Aziziye İlçesi Yarımca Mahallesi Mülkiyeti Aile ve Sosyal Hizmetler İl Müdürlüğüne tahsisli 6396 ada 4 parselin İmar Plan Tadilat</w:t>
      </w:r>
      <w:r>
        <w:rPr>
          <w:szCs w:val="24"/>
        </w:rPr>
        <w:t xml:space="preserve">ı hakkında hazırlanan İmar Komisyon Raporunun görüşülmesi. </w:t>
      </w:r>
    </w:p>
    <w:p w:rsidR="00DD58C7" w:rsidRPr="00642D97" w:rsidRDefault="00DD58C7" w:rsidP="00DD58C7">
      <w:pPr>
        <w:jc w:val="both"/>
        <w:rPr>
          <w:b/>
          <w:szCs w:val="24"/>
        </w:rPr>
      </w:pPr>
      <w:r w:rsidRPr="00642D97">
        <w:rPr>
          <w:b/>
          <w:szCs w:val="24"/>
        </w:rPr>
        <w:t xml:space="preserve">4- </w:t>
      </w:r>
      <w:r w:rsidRPr="00913CB5">
        <w:rPr>
          <w:szCs w:val="24"/>
        </w:rPr>
        <w:t xml:space="preserve">Erzurum İli Aziziye İlçesi Ilıca Mahallesinde yer alan </w:t>
      </w:r>
      <w:proofErr w:type="spellStart"/>
      <w:r w:rsidRPr="00913CB5">
        <w:rPr>
          <w:szCs w:val="24"/>
        </w:rPr>
        <w:t>Ömertepesuyu</w:t>
      </w:r>
      <w:proofErr w:type="spellEnd"/>
      <w:r w:rsidRPr="00913CB5">
        <w:rPr>
          <w:szCs w:val="24"/>
        </w:rPr>
        <w:t xml:space="preserve"> (Pulur) deresinin bulunduğu turizm bölgesinde İmar Plan Tadilatı</w:t>
      </w:r>
      <w:r>
        <w:rPr>
          <w:szCs w:val="24"/>
        </w:rPr>
        <w:t xml:space="preserve"> yapılması hakkında hazırlanan İmar Komisyon Raporunun görüşülmesi. </w:t>
      </w:r>
    </w:p>
    <w:p w:rsidR="00DD58C7" w:rsidRDefault="00DD58C7" w:rsidP="00DD58C7">
      <w:pPr>
        <w:tabs>
          <w:tab w:val="left" w:pos="7260"/>
        </w:tabs>
        <w:jc w:val="both"/>
        <w:rPr>
          <w:szCs w:val="24"/>
        </w:rPr>
      </w:pPr>
      <w:r>
        <w:rPr>
          <w:b/>
          <w:szCs w:val="24"/>
        </w:rPr>
        <w:t>5</w:t>
      </w:r>
      <w:r w:rsidRPr="00145720">
        <w:rPr>
          <w:b/>
          <w:szCs w:val="24"/>
        </w:rPr>
        <w:t>-</w:t>
      </w:r>
      <w:r>
        <w:rPr>
          <w:b/>
          <w:szCs w:val="24"/>
        </w:rPr>
        <w:t xml:space="preserve"> </w:t>
      </w:r>
      <w:r w:rsidRPr="00173ADB">
        <w:rPr>
          <w:szCs w:val="24"/>
        </w:rPr>
        <w:t xml:space="preserve">Belediye Meclisimizin 01/06/2021 tarih ve 87 sayılı Meclis kararına ait Uygulama İmar Plan Tadilatı malik sahiplerinin taleplerinden vazgeçmesi sebebiyle meclis kararının iptal edilmesi hususunun görüşülmesi. </w:t>
      </w:r>
    </w:p>
    <w:p w:rsidR="00DD58C7" w:rsidRDefault="00DD58C7" w:rsidP="00DD58C7">
      <w:pPr>
        <w:tabs>
          <w:tab w:val="left" w:pos="7260"/>
        </w:tabs>
        <w:jc w:val="both"/>
        <w:rPr>
          <w:szCs w:val="24"/>
        </w:rPr>
      </w:pPr>
      <w:r>
        <w:rPr>
          <w:b/>
          <w:szCs w:val="24"/>
        </w:rPr>
        <w:t>6</w:t>
      </w:r>
      <w:r w:rsidRPr="00173ADB">
        <w:rPr>
          <w:b/>
          <w:szCs w:val="24"/>
        </w:rPr>
        <w:t>-</w:t>
      </w:r>
      <w:r>
        <w:rPr>
          <w:szCs w:val="24"/>
        </w:rPr>
        <w:t xml:space="preserve"> Erzurum İli Aziziye İlçesi </w:t>
      </w:r>
      <w:proofErr w:type="spellStart"/>
      <w:r>
        <w:rPr>
          <w:szCs w:val="24"/>
        </w:rPr>
        <w:t>Halilkaya</w:t>
      </w:r>
      <w:proofErr w:type="spellEnd"/>
      <w:r>
        <w:rPr>
          <w:szCs w:val="24"/>
        </w:rPr>
        <w:t xml:space="preserve"> Mahallesi 7269 sayılı yasa kapsamında hak sahipleri kabul edilen ailelere kalıcı konutlar yapılması için Şehir Bölge Plancısı tarafından hazırlanan Uygulama İmar Plan yapımı hususunun görüşülmesi. </w:t>
      </w:r>
    </w:p>
    <w:p w:rsidR="00DD58C7" w:rsidRDefault="00DD58C7" w:rsidP="00DD58C7">
      <w:pPr>
        <w:tabs>
          <w:tab w:val="left" w:pos="7260"/>
        </w:tabs>
        <w:jc w:val="both"/>
        <w:rPr>
          <w:szCs w:val="24"/>
        </w:rPr>
      </w:pPr>
      <w:r>
        <w:rPr>
          <w:b/>
          <w:szCs w:val="24"/>
        </w:rPr>
        <w:t>7</w:t>
      </w:r>
      <w:r w:rsidRPr="00173ADB">
        <w:rPr>
          <w:b/>
          <w:szCs w:val="24"/>
        </w:rPr>
        <w:t>-</w:t>
      </w:r>
      <w:r>
        <w:rPr>
          <w:szCs w:val="24"/>
        </w:rPr>
        <w:t xml:space="preserve"> Belediye Meclisimizin 01/07/2020 tarih ve 70 sayılı kararıyla 3195 ada 5 </w:t>
      </w:r>
      <w:proofErr w:type="spellStart"/>
      <w:r>
        <w:rPr>
          <w:szCs w:val="24"/>
        </w:rPr>
        <w:t>nolu</w:t>
      </w:r>
      <w:proofErr w:type="spellEnd"/>
      <w:r>
        <w:rPr>
          <w:szCs w:val="24"/>
        </w:rPr>
        <w:t xml:space="preserve"> parselde kayıtlı taşınmaz Aziziye Tapu Müdürlüğüne 25 yıllığına tahsis edilmiş olup, yapılan imar uygulaması sonucunda ada ve parsel değiştiğinden taşınmazın tahsisinin revize edilmesi hususunun görüşülmesi. </w:t>
      </w:r>
    </w:p>
    <w:p w:rsidR="00DD58C7" w:rsidRDefault="00DD58C7" w:rsidP="00DD58C7">
      <w:pPr>
        <w:tabs>
          <w:tab w:val="left" w:pos="7260"/>
        </w:tabs>
        <w:jc w:val="both"/>
        <w:rPr>
          <w:szCs w:val="24"/>
        </w:rPr>
      </w:pPr>
      <w:r>
        <w:rPr>
          <w:b/>
          <w:szCs w:val="24"/>
        </w:rPr>
        <w:t>8</w:t>
      </w:r>
      <w:r w:rsidRPr="00173ADB">
        <w:rPr>
          <w:b/>
          <w:szCs w:val="24"/>
        </w:rPr>
        <w:t xml:space="preserve">- </w:t>
      </w:r>
      <w:r>
        <w:rPr>
          <w:szCs w:val="24"/>
        </w:rPr>
        <w:t>Belediyemiz sınırları içerisinde</w:t>
      </w:r>
      <w:r w:rsidRPr="00F47144">
        <w:rPr>
          <w:szCs w:val="24"/>
        </w:rPr>
        <w:t xml:space="preserve"> </w:t>
      </w:r>
      <w:r>
        <w:rPr>
          <w:szCs w:val="24"/>
        </w:rPr>
        <w:t xml:space="preserve">Selçuklu, </w:t>
      </w:r>
      <w:proofErr w:type="spellStart"/>
      <w:r>
        <w:rPr>
          <w:szCs w:val="24"/>
        </w:rPr>
        <w:t>Saltuklu</w:t>
      </w:r>
      <w:proofErr w:type="spellEnd"/>
      <w:r>
        <w:rPr>
          <w:szCs w:val="24"/>
        </w:rPr>
        <w:t xml:space="preserve"> ve Yarımca</w:t>
      </w:r>
      <w:r w:rsidRPr="00F47144">
        <w:rPr>
          <w:szCs w:val="24"/>
        </w:rPr>
        <w:t xml:space="preserve"> Mahallelerinde bulunan işyerlerinin önlerindeki kapalı sundurma ile ilgili olarak 20</w:t>
      </w:r>
      <w:r>
        <w:rPr>
          <w:szCs w:val="24"/>
        </w:rPr>
        <w:t>22</w:t>
      </w:r>
      <w:r w:rsidRPr="00F47144">
        <w:rPr>
          <w:szCs w:val="24"/>
        </w:rPr>
        <w:t xml:space="preserve"> yılı m² birim fiyatının yeniden değerlendirilip belirlenmesi hususunun görüşülmesi.</w:t>
      </w:r>
    </w:p>
    <w:p w:rsidR="00DD58C7" w:rsidRDefault="00DD58C7" w:rsidP="00DD58C7">
      <w:pPr>
        <w:tabs>
          <w:tab w:val="left" w:pos="7260"/>
        </w:tabs>
        <w:jc w:val="both"/>
        <w:rPr>
          <w:szCs w:val="24"/>
        </w:rPr>
      </w:pPr>
      <w:r>
        <w:rPr>
          <w:b/>
          <w:szCs w:val="24"/>
        </w:rPr>
        <w:t>9</w:t>
      </w:r>
      <w:r w:rsidRPr="00173ADB">
        <w:rPr>
          <w:b/>
          <w:szCs w:val="24"/>
        </w:rPr>
        <w:t xml:space="preserve">- </w:t>
      </w:r>
      <w:r w:rsidRPr="00D751CC">
        <w:rPr>
          <w:szCs w:val="24"/>
        </w:rPr>
        <w:t xml:space="preserve">Erzurum İli Aziziye İlçesi Ilıca (Yeşil Mahalle) Kentsel Dönüşüm Projesi kapsamında yer alan taşınmazların Çevre Şehircilik ve İklim Değişikliği Bakanlığı Toplu Konut İdaresi Başkanlığı adına tapu devir işlemlerinin yapılması hususunun görüşülmesi.  </w:t>
      </w:r>
    </w:p>
    <w:p w:rsidR="00DD58C7" w:rsidRDefault="00DD58C7" w:rsidP="00DD58C7">
      <w:pPr>
        <w:tabs>
          <w:tab w:val="left" w:pos="7260"/>
        </w:tabs>
        <w:jc w:val="both"/>
        <w:rPr>
          <w:szCs w:val="24"/>
        </w:rPr>
      </w:pPr>
      <w:r w:rsidRPr="00CA6A41">
        <w:rPr>
          <w:b/>
          <w:szCs w:val="24"/>
        </w:rPr>
        <w:t xml:space="preserve">10- </w:t>
      </w:r>
      <w:r w:rsidRPr="000A70BF">
        <w:rPr>
          <w:szCs w:val="24"/>
        </w:rPr>
        <w:t xml:space="preserve">Siirt Eruh </w:t>
      </w:r>
      <w:proofErr w:type="spellStart"/>
      <w:r w:rsidRPr="000A70BF">
        <w:rPr>
          <w:szCs w:val="24"/>
        </w:rPr>
        <w:t>Dağdöşe</w:t>
      </w:r>
      <w:proofErr w:type="spellEnd"/>
      <w:r w:rsidRPr="000A70BF">
        <w:rPr>
          <w:szCs w:val="24"/>
        </w:rPr>
        <w:t xml:space="preserve"> Karakolunda 09/11/1994 yılında çıkan çatışma esnasında şehit düşen Jandarma Komando Er Halim ÇİMEN’ in ilçemizde uygun görülen cadde, sokak, park, okul, karakol vb. yerlerden birine isim verilmesinin belirlenmesi hakkında hazırlanan Tarım, Orman, Hayvancılık, Su Ürünleri ve Mu</w:t>
      </w:r>
      <w:r>
        <w:rPr>
          <w:szCs w:val="24"/>
        </w:rPr>
        <w:t xml:space="preserve">htelif İşler Komisyon Raporunun görüşülmesi. </w:t>
      </w:r>
    </w:p>
    <w:p w:rsidR="00DD58C7" w:rsidRPr="002D1FB0" w:rsidRDefault="00DD58C7" w:rsidP="00DD58C7">
      <w:pPr>
        <w:tabs>
          <w:tab w:val="left" w:pos="7338"/>
        </w:tabs>
        <w:jc w:val="both"/>
        <w:rPr>
          <w:szCs w:val="24"/>
        </w:rPr>
      </w:pPr>
      <w:r w:rsidRPr="00CA6A41">
        <w:rPr>
          <w:b/>
          <w:szCs w:val="24"/>
        </w:rPr>
        <w:t xml:space="preserve">11- </w:t>
      </w:r>
      <w:r w:rsidRPr="002D1FB0">
        <w:rPr>
          <w:szCs w:val="24"/>
        </w:rPr>
        <w:t>Erzurum Valiliği Aile ve Sosyal Hizmetler İl Müdürlüğünün 25/06/2021 tarih ve 435224 sayılı yazıları ile Van ilinde şehit olan Mehmet GÜNDÜZ isminin ilçemizde uygun bir sokak veya caddeye verilmesi hakkında hazırlanan Kültür, Gençlik, Spor ve Sosyal Yardım Komisyon Raporunun görüşülmesi.</w:t>
      </w:r>
    </w:p>
    <w:p w:rsidR="00DD58C7" w:rsidRDefault="00DD58C7" w:rsidP="00DD58C7">
      <w:pPr>
        <w:jc w:val="both"/>
        <w:rPr>
          <w:szCs w:val="24"/>
        </w:rPr>
      </w:pPr>
      <w:r w:rsidRPr="009A45F9">
        <w:rPr>
          <w:b/>
          <w:szCs w:val="24"/>
        </w:rPr>
        <w:lastRenderedPageBreak/>
        <w:t>12-</w:t>
      </w:r>
      <w:r>
        <w:rPr>
          <w:szCs w:val="24"/>
        </w:rPr>
        <w:t xml:space="preserve"> Belediye Meclisimizin 12/06/2020 tarih ve 61 sayılı Meclis kararına ait </w:t>
      </w:r>
      <w:r w:rsidRPr="0063373C">
        <w:rPr>
          <w:szCs w:val="24"/>
        </w:rPr>
        <w:t>Planlı Alanlar Tip İmar Yönetmeliğinin Tanımlar Başlıklı 4. Maddesine istinaden ortak alan niteliğindeki kat hollerinin katlar hesabına dâhil edilmemesi</w:t>
      </w:r>
      <w:r>
        <w:rPr>
          <w:szCs w:val="24"/>
        </w:rPr>
        <w:t xml:space="preserve"> ile ilgili alınan meclis kararının iptal edilmesi hususunun görüşülmesi. </w:t>
      </w:r>
    </w:p>
    <w:p w:rsidR="00DD58C7" w:rsidRPr="000B2A9D" w:rsidRDefault="00DD58C7" w:rsidP="00DD58C7">
      <w:pPr>
        <w:jc w:val="both"/>
        <w:rPr>
          <w:b/>
          <w:szCs w:val="24"/>
        </w:rPr>
      </w:pPr>
      <w:r w:rsidRPr="00415501">
        <w:rPr>
          <w:b/>
          <w:szCs w:val="24"/>
        </w:rPr>
        <w:t xml:space="preserve">13- </w:t>
      </w:r>
      <w:r>
        <w:rPr>
          <w:b/>
          <w:szCs w:val="24"/>
        </w:rPr>
        <w:t xml:space="preserve"> </w:t>
      </w:r>
      <w:r w:rsidRPr="00415501">
        <w:rPr>
          <w:szCs w:val="24"/>
        </w:rPr>
        <w:t xml:space="preserve">Mülkiyeti Belediyemize ait 11079 ada 2 </w:t>
      </w:r>
      <w:proofErr w:type="spellStart"/>
      <w:r w:rsidRPr="00415501">
        <w:rPr>
          <w:szCs w:val="24"/>
        </w:rPr>
        <w:t>nolu</w:t>
      </w:r>
      <w:proofErr w:type="spellEnd"/>
      <w:r w:rsidRPr="00415501">
        <w:rPr>
          <w:szCs w:val="24"/>
        </w:rPr>
        <w:t xml:space="preserve"> parselde kayıtlı 401,28 m² arsa vasfındaki taşınmazımız ile Mülkiyeti 2584 sayılı Aziziye Tarım Kredi Kooperatifine ait 11080 ada 1 </w:t>
      </w:r>
      <w:proofErr w:type="spellStart"/>
      <w:r w:rsidRPr="00415501">
        <w:rPr>
          <w:szCs w:val="24"/>
        </w:rPr>
        <w:t>nolu</w:t>
      </w:r>
      <w:proofErr w:type="spellEnd"/>
      <w:r w:rsidRPr="00415501">
        <w:rPr>
          <w:szCs w:val="24"/>
        </w:rPr>
        <w:t xml:space="preserve"> parselde kayıtlı 893,06 m²’ deki taşınmazla takas (trampa) yapılıp yapılmayacağı hususunun görüşülmesi. </w:t>
      </w:r>
    </w:p>
    <w:p w:rsidR="00DD58C7" w:rsidRPr="00415501" w:rsidRDefault="00DD58C7" w:rsidP="00DD58C7">
      <w:pPr>
        <w:jc w:val="both"/>
        <w:rPr>
          <w:szCs w:val="24"/>
        </w:rPr>
      </w:pPr>
      <w:proofErr w:type="gramStart"/>
      <w:r w:rsidRPr="00937D82">
        <w:rPr>
          <w:b/>
          <w:szCs w:val="24"/>
        </w:rPr>
        <w:t>14-</w:t>
      </w:r>
      <w:r>
        <w:rPr>
          <w:szCs w:val="24"/>
        </w:rPr>
        <w:t xml:space="preserve"> Belediye Meclisimizin 02/09/2021 tarih ve 99 sayılı Meclis kararına ait </w:t>
      </w:r>
      <w:r w:rsidRPr="00937D82">
        <w:rPr>
          <w:color w:val="000000"/>
          <w:szCs w:val="24"/>
        </w:rPr>
        <w:t>İlçemiz genelinde evsel atıkların sağlıklı bir şekilde toplanması ile ilgili ihtiyaç duyulacak konteyner sayısının ve konumunun daire sayısına göre belirlenmesi ve her bir bağımsız bölüme düşen ücretin belirlenerek Gelir Tarifesine eklenmesi</w:t>
      </w:r>
      <w:r>
        <w:rPr>
          <w:color w:val="000000"/>
          <w:szCs w:val="24"/>
        </w:rPr>
        <w:t xml:space="preserve"> kararının iptal edilerek yeniden karar alınması hususunun görüşülmesi. </w:t>
      </w:r>
      <w:proofErr w:type="gramEnd"/>
    </w:p>
    <w:p w:rsidR="00DD58C7" w:rsidRDefault="00DD58C7" w:rsidP="00DD58C7">
      <w:pPr>
        <w:jc w:val="both"/>
        <w:rPr>
          <w:szCs w:val="24"/>
        </w:rPr>
      </w:pPr>
    </w:p>
    <w:p w:rsidR="00DD58C7" w:rsidRDefault="00DD58C7" w:rsidP="00DD58C7">
      <w:pPr>
        <w:jc w:val="both"/>
        <w:rPr>
          <w:szCs w:val="24"/>
        </w:rPr>
      </w:pPr>
    </w:p>
    <w:p w:rsidR="00DD58C7" w:rsidRDefault="00DD58C7" w:rsidP="00DD58C7">
      <w:pPr>
        <w:jc w:val="both"/>
        <w:rPr>
          <w:szCs w:val="24"/>
        </w:rPr>
      </w:pPr>
    </w:p>
    <w:p w:rsidR="00DD58C7" w:rsidRDefault="00DD58C7" w:rsidP="00DD58C7">
      <w:pPr>
        <w:jc w:val="both"/>
        <w:rPr>
          <w:szCs w:val="24"/>
        </w:rPr>
      </w:pPr>
    </w:p>
    <w:p w:rsidR="00DD58C7" w:rsidRDefault="00DD58C7" w:rsidP="00DD58C7">
      <w:pPr>
        <w:jc w:val="both"/>
        <w:rPr>
          <w:szCs w:val="24"/>
        </w:rPr>
      </w:pPr>
    </w:p>
    <w:sectPr w:rsidR="00DD5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55E"/>
    <w:multiLevelType w:val="hybridMultilevel"/>
    <w:tmpl w:val="4FAA89CE"/>
    <w:lvl w:ilvl="0" w:tplc="6B30942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06F819C2"/>
    <w:multiLevelType w:val="hybridMultilevel"/>
    <w:tmpl w:val="0568DE14"/>
    <w:lvl w:ilvl="0" w:tplc="51EAD6C0">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0A6859D6"/>
    <w:multiLevelType w:val="hybridMultilevel"/>
    <w:tmpl w:val="BC826EC4"/>
    <w:lvl w:ilvl="0" w:tplc="9A0AEB26">
      <w:start w:val="1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0DFF28F1"/>
    <w:multiLevelType w:val="hybridMultilevel"/>
    <w:tmpl w:val="9C665B20"/>
    <w:lvl w:ilvl="0" w:tplc="F91AE8C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 w15:restartNumberingAfterBreak="0">
    <w:nsid w:val="100A1100"/>
    <w:multiLevelType w:val="hybridMultilevel"/>
    <w:tmpl w:val="4CA6E8DC"/>
    <w:lvl w:ilvl="0" w:tplc="6C904BE0">
      <w:start w:val="6"/>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102E6066"/>
    <w:multiLevelType w:val="hybridMultilevel"/>
    <w:tmpl w:val="688EA624"/>
    <w:lvl w:ilvl="0" w:tplc="CEF07D82">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33282A"/>
    <w:multiLevelType w:val="hybridMultilevel"/>
    <w:tmpl w:val="09C664FA"/>
    <w:lvl w:ilvl="0" w:tplc="1D3290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450444"/>
    <w:multiLevelType w:val="hybridMultilevel"/>
    <w:tmpl w:val="D022439A"/>
    <w:lvl w:ilvl="0" w:tplc="E37CB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990549"/>
    <w:multiLevelType w:val="hybridMultilevel"/>
    <w:tmpl w:val="0DB6658A"/>
    <w:lvl w:ilvl="0" w:tplc="9CA286F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417779B"/>
    <w:multiLevelType w:val="hybridMultilevel"/>
    <w:tmpl w:val="8A8CAB38"/>
    <w:lvl w:ilvl="0" w:tplc="B54A5C98">
      <w:start w:val="2"/>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15:restartNumberingAfterBreak="0">
    <w:nsid w:val="149B42EE"/>
    <w:multiLevelType w:val="hybridMultilevel"/>
    <w:tmpl w:val="6380BAD2"/>
    <w:lvl w:ilvl="0" w:tplc="48F687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166544B4"/>
    <w:multiLevelType w:val="hybridMultilevel"/>
    <w:tmpl w:val="152A34E8"/>
    <w:lvl w:ilvl="0" w:tplc="178A7DB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307475"/>
    <w:multiLevelType w:val="hybridMultilevel"/>
    <w:tmpl w:val="A9F81CD6"/>
    <w:lvl w:ilvl="0" w:tplc="8AF095E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199C3E56"/>
    <w:multiLevelType w:val="hybridMultilevel"/>
    <w:tmpl w:val="06484D32"/>
    <w:lvl w:ilvl="0" w:tplc="584A8E5C">
      <w:start w:val="9"/>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4" w15:restartNumberingAfterBreak="0">
    <w:nsid w:val="1C517E75"/>
    <w:multiLevelType w:val="hybridMultilevel"/>
    <w:tmpl w:val="21226A8C"/>
    <w:lvl w:ilvl="0" w:tplc="4004664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2522453A"/>
    <w:multiLevelType w:val="hybridMultilevel"/>
    <w:tmpl w:val="F8B6F6D4"/>
    <w:lvl w:ilvl="0" w:tplc="53D813D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6" w15:restartNumberingAfterBreak="0">
    <w:nsid w:val="2882458C"/>
    <w:multiLevelType w:val="hybridMultilevel"/>
    <w:tmpl w:val="534C0A28"/>
    <w:lvl w:ilvl="0" w:tplc="429CB56A">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7" w15:restartNumberingAfterBreak="0">
    <w:nsid w:val="2DC80B52"/>
    <w:multiLevelType w:val="hybridMultilevel"/>
    <w:tmpl w:val="39BE925E"/>
    <w:lvl w:ilvl="0" w:tplc="822090D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8" w15:restartNumberingAfterBreak="0">
    <w:nsid w:val="31B53779"/>
    <w:multiLevelType w:val="hybridMultilevel"/>
    <w:tmpl w:val="2C7CD7EC"/>
    <w:lvl w:ilvl="0" w:tplc="0C72EA88">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9" w15:restartNumberingAfterBreak="0">
    <w:nsid w:val="3390596C"/>
    <w:multiLevelType w:val="hybridMultilevel"/>
    <w:tmpl w:val="1368BC04"/>
    <w:lvl w:ilvl="0" w:tplc="DE004AC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38281EB1"/>
    <w:multiLevelType w:val="hybridMultilevel"/>
    <w:tmpl w:val="1E62DD2C"/>
    <w:lvl w:ilvl="0" w:tplc="D82C99C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363058"/>
    <w:multiLevelType w:val="hybridMultilevel"/>
    <w:tmpl w:val="DF0C6A16"/>
    <w:lvl w:ilvl="0" w:tplc="F68ACBCC">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2" w15:restartNumberingAfterBreak="0">
    <w:nsid w:val="3C071143"/>
    <w:multiLevelType w:val="hybridMultilevel"/>
    <w:tmpl w:val="AE2EA534"/>
    <w:lvl w:ilvl="0" w:tplc="44BE8D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D326D59"/>
    <w:multiLevelType w:val="hybridMultilevel"/>
    <w:tmpl w:val="357C5632"/>
    <w:lvl w:ilvl="0" w:tplc="2850E5E6">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4" w15:restartNumberingAfterBreak="0">
    <w:nsid w:val="3E3240E8"/>
    <w:multiLevelType w:val="hybridMultilevel"/>
    <w:tmpl w:val="B5B21B34"/>
    <w:lvl w:ilvl="0" w:tplc="7786D9DE">
      <w:start w:val="1"/>
      <w:numFmt w:val="decimal"/>
      <w:lvlText w:val="%1-"/>
      <w:lvlJc w:val="left"/>
      <w:pPr>
        <w:tabs>
          <w:tab w:val="num" w:pos="1692"/>
        </w:tabs>
        <w:ind w:left="1692" w:hanging="98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493A7F90"/>
    <w:multiLevelType w:val="hybridMultilevel"/>
    <w:tmpl w:val="A6186D00"/>
    <w:lvl w:ilvl="0" w:tplc="57C6C8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6" w15:restartNumberingAfterBreak="0">
    <w:nsid w:val="55502650"/>
    <w:multiLevelType w:val="hybridMultilevel"/>
    <w:tmpl w:val="19542BC6"/>
    <w:lvl w:ilvl="0" w:tplc="CE6A55F6">
      <w:start w:val="1"/>
      <w:numFmt w:val="decimal"/>
      <w:lvlText w:val="%1-"/>
      <w:lvlJc w:val="left"/>
      <w:pPr>
        <w:tabs>
          <w:tab w:val="num" w:pos="1908"/>
        </w:tabs>
        <w:ind w:left="1908" w:hanging="120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7" w15:restartNumberingAfterBreak="0">
    <w:nsid w:val="58306CAB"/>
    <w:multiLevelType w:val="hybridMultilevel"/>
    <w:tmpl w:val="42E6DDFE"/>
    <w:lvl w:ilvl="0" w:tplc="911A35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3E52D4"/>
    <w:multiLevelType w:val="hybridMultilevel"/>
    <w:tmpl w:val="B96258AE"/>
    <w:lvl w:ilvl="0" w:tplc="567E762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9" w15:restartNumberingAfterBreak="0">
    <w:nsid w:val="5BEA74F3"/>
    <w:multiLevelType w:val="hybridMultilevel"/>
    <w:tmpl w:val="33D8506E"/>
    <w:lvl w:ilvl="0" w:tplc="FF5ACAC4">
      <w:start w:val="1"/>
      <w:numFmt w:val="decimal"/>
      <w:lvlText w:val="%1-"/>
      <w:lvlJc w:val="left"/>
      <w:pPr>
        <w:ind w:left="1764" w:hanging="1056"/>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E147B4D"/>
    <w:multiLevelType w:val="hybridMultilevel"/>
    <w:tmpl w:val="072A3E62"/>
    <w:lvl w:ilvl="0" w:tplc="8268540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160F24"/>
    <w:multiLevelType w:val="hybridMultilevel"/>
    <w:tmpl w:val="A260CB30"/>
    <w:lvl w:ilvl="0" w:tplc="9C3C13B0">
      <w:start w:val="1"/>
      <w:numFmt w:val="decimal"/>
      <w:lvlText w:val="%1-"/>
      <w:lvlJc w:val="left"/>
      <w:pPr>
        <w:tabs>
          <w:tab w:val="num" w:pos="1788"/>
        </w:tabs>
        <w:ind w:left="1788" w:hanging="108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15:restartNumberingAfterBreak="0">
    <w:nsid w:val="5FC67433"/>
    <w:multiLevelType w:val="hybridMultilevel"/>
    <w:tmpl w:val="FEB02F42"/>
    <w:lvl w:ilvl="0" w:tplc="381AD0F6">
      <w:start w:val="5"/>
      <w:numFmt w:val="decimal"/>
      <w:lvlText w:val="%1-"/>
      <w:lvlJc w:val="left"/>
      <w:pPr>
        <w:tabs>
          <w:tab w:val="num" w:pos="525"/>
        </w:tabs>
        <w:ind w:left="525" w:hanging="405"/>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33" w15:restartNumberingAfterBreak="0">
    <w:nsid w:val="62BA5632"/>
    <w:multiLevelType w:val="hybridMultilevel"/>
    <w:tmpl w:val="DEAAA3EE"/>
    <w:lvl w:ilvl="0" w:tplc="E8849C5C">
      <w:start w:val="6"/>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15:restartNumberingAfterBreak="0">
    <w:nsid w:val="631B46C7"/>
    <w:multiLevelType w:val="hybridMultilevel"/>
    <w:tmpl w:val="AD7E312A"/>
    <w:lvl w:ilvl="0" w:tplc="B62086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57D3553"/>
    <w:multiLevelType w:val="hybridMultilevel"/>
    <w:tmpl w:val="1AF81F1E"/>
    <w:lvl w:ilvl="0" w:tplc="7F267782">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6" w15:restartNumberingAfterBreak="0">
    <w:nsid w:val="666C1693"/>
    <w:multiLevelType w:val="hybridMultilevel"/>
    <w:tmpl w:val="AB961630"/>
    <w:lvl w:ilvl="0" w:tplc="C9C046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72B17B6"/>
    <w:multiLevelType w:val="hybridMultilevel"/>
    <w:tmpl w:val="301612D8"/>
    <w:lvl w:ilvl="0" w:tplc="E85CA8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0D84EF2"/>
    <w:multiLevelType w:val="hybridMultilevel"/>
    <w:tmpl w:val="F4E213BC"/>
    <w:lvl w:ilvl="0" w:tplc="FE12A5A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9" w15:restartNumberingAfterBreak="0">
    <w:nsid w:val="730018FD"/>
    <w:multiLevelType w:val="hybridMultilevel"/>
    <w:tmpl w:val="DA70A86A"/>
    <w:lvl w:ilvl="0" w:tplc="1F148A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0" w15:restartNumberingAfterBreak="0">
    <w:nsid w:val="790764BF"/>
    <w:multiLevelType w:val="hybridMultilevel"/>
    <w:tmpl w:val="E5742878"/>
    <w:lvl w:ilvl="0" w:tplc="78608DFE">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41" w15:restartNumberingAfterBreak="0">
    <w:nsid w:val="7ABE1896"/>
    <w:multiLevelType w:val="hybridMultilevel"/>
    <w:tmpl w:val="3948D586"/>
    <w:lvl w:ilvl="0" w:tplc="44E43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EE478D"/>
    <w:multiLevelType w:val="hybridMultilevel"/>
    <w:tmpl w:val="CB6098C8"/>
    <w:lvl w:ilvl="0" w:tplc="9162DDA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2"/>
  </w:num>
  <w:num w:numId="2">
    <w:abstractNumId w:val="16"/>
  </w:num>
  <w:num w:numId="3">
    <w:abstractNumId w:val="13"/>
  </w:num>
  <w:num w:numId="4">
    <w:abstractNumId w:val="33"/>
  </w:num>
  <w:num w:numId="5">
    <w:abstractNumId w:val="4"/>
  </w:num>
  <w:num w:numId="6">
    <w:abstractNumId w:val="2"/>
  </w:num>
  <w:num w:numId="7">
    <w:abstractNumId w:val="32"/>
  </w:num>
  <w:num w:numId="8">
    <w:abstractNumId w:val="9"/>
  </w:num>
  <w:num w:numId="9">
    <w:abstractNumId w:val="18"/>
  </w:num>
  <w:num w:numId="10">
    <w:abstractNumId w:val="4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5"/>
  </w:num>
  <w:num w:numId="14">
    <w:abstractNumId w:val="28"/>
  </w:num>
  <w:num w:numId="15">
    <w:abstractNumId w:val="21"/>
  </w:num>
  <w:num w:numId="16">
    <w:abstractNumId w:val="10"/>
  </w:num>
  <w:num w:numId="17">
    <w:abstractNumId w:val="25"/>
  </w:num>
  <w:num w:numId="18">
    <w:abstractNumId w:val="0"/>
  </w:num>
  <w:num w:numId="19">
    <w:abstractNumId w:val="14"/>
  </w:num>
  <w:num w:numId="20">
    <w:abstractNumId w:val="3"/>
  </w:num>
  <w:num w:numId="21">
    <w:abstractNumId w:val="12"/>
  </w:num>
  <w:num w:numId="22">
    <w:abstractNumId w:val="38"/>
  </w:num>
  <w:num w:numId="23">
    <w:abstractNumId w:val="23"/>
  </w:num>
  <w:num w:numId="24">
    <w:abstractNumId w:val="1"/>
  </w:num>
  <w:num w:numId="25">
    <w:abstractNumId w:val="17"/>
  </w:num>
  <w:num w:numId="26">
    <w:abstractNumId w:val="35"/>
  </w:num>
  <w:num w:numId="27">
    <w:abstractNumId w:val="8"/>
  </w:num>
  <w:num w:numId="28">
    <w:abstractNumId w:val="31"/>
  </w:num>
  <w:num w:numId="29">
    <w:abstractNumId w:val="26"/>
  </w:num>
  <w:num w:numId="30">
    <w:abstractNumId w:val="24"/>
  </w:num>
  <w:num w:numId="31">
    <w:abstractNumId w:val="29"/>
  </w:num>
  <w:num w:numId="32">
    <w:abstractNumId w:val="5"/>
  </w:num>
  <w:num w:numId="33">
    <w:abstractNumId w:val="36"/>
  </w:num>
  <w:num w:numId="34">
    <w:abstractNumId w:val="6"/>
  </w:num>
  <w:num w:numId="35">
    <w:abstractNumId w:val="37"/>
  </w:num>
  <w:num w:numId="36">
    <w:abstractNumId w:val="30"/>
  </w:num>
  <w:num w:numId="37">
    <w:abstractNumId w:val="34"/>
  </w:num>
  <w:num w:numId="38">
    <w:abstractNumId w:val="41"/>
  </w:num>
  <w:num w:numId="39">
    <w:abstractNumId w:val="42"/>
  </w:num>
  <w:num w:numId="40">
    <w:abstractNumId w:val="19"/>
  </w:num>
  <w:num w:numId="41">
    <w:abstractNumId w:val="11"/>
  </w:num>
  <w:num w:numId="42">
    <w:abstractNumId w:val="7"/>
  </w:num>
  <w:num w:numId="43">
    <w:abstractNumId w:val="2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82"/>
    <w:rsid w:val="004510AA"/>
    <w:rsid w:val="0082745D"/>
    <w:rsid w:val="00B07082"/>
    <w:rsid w:val="00DD5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55A3"/>
  <w15:chartTrackingRefBased/>
  <w15:docId w15:val="{6A1D439F-96FD-429E-AB29-7A4B1176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DD58C7"/>
    <w:pPr>
      <w:widowControl/>
      <w:suppressAutoHyphens w:val="0"/>
      <w:overflowPunct/>
      <w:autoSpaceDE/>
      <w:autoSpaceDN/>
      <w:adjustRightInd/>
      <w:jc w:val="center"/>
      <w:textAlignment w:val="auto"/>
    </w:pPr>
    <w:rPr>
      <w:b/>
    </w:rPr>
  </w:style>
  <w:style w:type="character" w:customStyle="1" w:styleId="KonuBalChar">
    <w:name w:val="Konu Başlığı Char"/>
    <w:basedOn w:val="VarsaylanParagrafYazTipi"/>
    <w:link w:val="KonuBal"/>
    <w:rsid w:val="00DD58C7"/>
    <w:rPr>
      <w:rFonts w:ascii="Times New Roman" w:eastAsia="Times New Roman" w:hAnsi="Times New Roman" w:cs="Times New Roman"/>
      <w:b/>
      <w:sz w:val="24"/>
      <w:szCs w:val="20"/>
      <w:lang w:eastAsia="tr-TR"/>
    </w:rPr>
  </w:style>
  <w:style w:type="paragraph" w:styleId="NormalWeb">
    <w:name w:val="Normal (Web)"/>
    <w:basedOn w:val="Normal"/>
    <w:rsid w:val="00DD58C7"/>
    <w:pPr>
      <w:widowControl/>
      <w:suppressAutoHyphens w:val="0"/>
      <w:overflowPunct/>
      <w:autoSpaceDE/>
      <w:autoSpaceDN/>
      <w:adjustRightInd/>
      <w:spacing w:before="100" w:beforeAutospacing="1" w:after="100" w:afterAutospacing="1"/>
      <w:textAlignment w:val="auto"/>
    </w:pPr>
    <w:rPr>
      <w:szCs w:val="24"/>
    </w:rPr>
  </w:style>
  <w:style w:type="paragraph" w:styleId="BalonMetni">
    <w:name w:val="Balloon Text"/>
    <w:basedOn w:val="Normal"/>
    <w:link w:val="BalonMetniChar"/>
    <w:rsid w:val="00DD58C7"/>
    <w:rPr>
      <w:rFonts w:ascii="Tahoma" w:hAnsi="Tahoma" w:cs="Tahoma"/>
      <w:sz w:val="16"/>
      <w:szCs w:val="16"/>
    </w:rPr>
  </w:style>
  <w:style w:type="character" w:customStyle="1" w:styleId="BalonMetniChar">
    <w:name w:val="Balon Metni Char"/>
    <w:basedOn w:val="VarsaylanParagrafYazTipi"/>
    <w:link w:val="BalonMetni"/>
    <w:rsid w:val="00DD58C7"/>
    <w:rPr>
      <w:rFonts w:ascii="Tahoma" w:eastAsia="Times New Roman" w:hAnsi="Tahoma" w:cs="Tahoma"/>
      <w:sz w:val="16"/>
      <w:szCs w:val="16"/>
      <w:lang w:eastAsia="tr-TR"/>
    </w:rPr>
  </w:style>
  <w:style w:type="paragraph" w:styleId="ListeParagraf">
    <w:name w:val="List Paragraph"/>
    <w:basedOn w:val="Normal"/>
    <w:uiPriority w:val="34"/>
    <w:qFormat/>
    <w:rsid w:val="00DD58C7"/>
    <w:pPr>
      <w:ind w:left="708"/>
    </w:pPr>
  </w:style>
  <w:style w:type="character" w:customStyle="1" w:styleId="AltyazChar1">
    <w:name w:val="Altyazı Char1"/>
    <w:link w:val="Altyaz"/>
    <w:rsid w:val="00DD58C7"/>
    <w:rPr>
      <w:rFonts w:ascii="Cambria" w:eastAsia="Times New Roman" w:hAnsi="Cambria" w:cs="Times New Roman"/>
      <w:sz w:val="24"/>
      <w:szCs w:val="24"/>
    </w:rPr>
  </w:style>
  <w:style w:type="paragraph" w:styleId="AralkYok">
    <w:name w:val="No Spacing"/>
    <w:uiPriority w:val="1"/>
    <w:qFormat/>
    <w:rsid w:val="00DD58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pelle">
    <w:name w:val="spelle"/>
    <w:rsid w:val="00DD58C7"/>
  </w:style>
  <w:style w:type="paragraph" w:customStyle="1" w:styleId="ortabalkbold">
    <w:name w:val="ortabalkbold"/>
    <w:basedOn w:val="Normal"/>
    <w:rsid w:val="00DD58C7"/>
    <w:pPr>
      <w:widowControl/>
      <w:suppressAutoHyphens w:val="0"/>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rsid w:val="00DD58C7"/>
  </w:style>
  <w:style w:type="paragraph" w:styleId="Altyaz">
    <w:name w:val="Subtitle"/>
    <w:basedOn w:val="Normal"/>
    <w:next w:val="Normal"/>
    <w:link w:val="AltyazChar1"/>
    <w:qFormat/>
    <w:rsid w:val="00DD58C7"/>
    <w:pPr>
      <w:numPr>
        <w:ilvl w:val="1"/>
      </w:numPr>
      <w:spacing w:after="160"/>
    </w:pPr>
    <w:rPr>
      <w:rFonts w:ascii="Cambria" w:hAnsi="Cambria"/>
      <w:szCs w:val="24"/>
      <w:lang w:eastAsia="en-US"/>
    </w:rPr>
  </w:style>
  <w:style w:type="character" w:customStyle="1" w:styleId="AltyazChar">
    <w:name w:val="Altyazı Char"/>
    <w:basedOn w:val="VarsaylanParagrafYazTipi"/>
    <w:uiPriority w:val="11"/>
    <w:rsid w:val="00DD58C7"/>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2024-12-11T10:22:00Z</dcterms:created>
  <dcterms:modified xsi:type="dcterms:W3CDTF">2024-12-11T11:01:00Z</dcterms:modified>
</cp:coreProperties>
</file>