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D9" w:rsidRPr="00E428B9" w:rsidRDefault="00C85DD9" w:rsidP="00C85DD9">
      <w:pPr>
        <w:jc w:val="center"/>
        <w:rPr>
          <w:szCs w:val="24"/>
        </w:rPr>
      </w:pPr>
      <w:r w:rsidRPr="00E428B9">
        <w:rPr>
          <w:szCs w:val="24"/>
        </w:rPr>
        <w:t>T.C</w:t>
      </w:r>
    </w:p>
    <w:p w:rsidR="00C85DD9" w:rsidRPr="00E428B9" w:rsidRDefault="00C85DD9" w:rsidP="00C85DD9">
      <w:pPr>
        <w:jc w:val="center"/>
        <w:rPr>
          <w:szCs w:val="24"/>
        </w:rPr>
      </w:pPr>
      <w:r w:rsidRPr="00E428B9">
        <w:rPr>
          <w:szCs w:val="24"/>
        </w:rPr>
        <w:t>AZİZİYE BELEDİYE BAŞKANLIĞI</w:t>
      </w:r>
    </w:p>
    <w:p w:rsidR="00C85DD9" w:rsidRPr="00E428B9" w:rsidRDefault="00C85DD9" w:rsidP="00C85DD9">
      <w:pPr>
        <w:jc w:val="center"/>
        <w:rPr>
          <w:szCs w:val="24"/>
        </w:rPr>
      </w:pPr>
      <w:r w:rsidRPr="00E428B9">
        <w:rPr>
          <w:szCs w:val="24"/>
        </w:rPr>
        <w:t>Yazı İşleri Müdürlüğü</w:t>
      </w:r>
    </w:p>
    <w:p w:rsidR="00C85DD9" w:rsidRDefault="00C85DD9" w:rsidP="00C85DD9">
      <w:pPr>
        <w:rPr>
          <w:szCs w:val="24"/>
        </w:rPr>
      </w:pPr>
      <w:r w:rsidRPr="00E428B9">
        <w:rPr>
          <w:szCs w:val="24"/>
        </w:rPr>
        <w:t xml:space="preserve">    </w:t>
      </w:r>
    </w:p>
    <w:p w:rsidR="00C85DD9" w:rsidRPr="00E428B9" w:rsidRDefault="00C85DD9" w:rsidP="00C85DD9">
      <w:pPr>
        <w:rPr>
          <w:szCs w:val="24"/>
        </w:rPr>
      </w:pPr>
      <w:r>
        <w:rPr>
          <w:szCs w:val="24"/>
        </w:rPr>
        <w:t xml:space="preserve">   </w:t>
      </w:r>
    </w:p>
    <w:p w:rsidR="00C85DD9" w:rsidRPr="00E428B9" w:rsidRDefault="00C85DD9" w:rsidP="00C85DD9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 xml:space="preserve">Sayı   </w:t>
      </w:r>
      <w:r>
        <w:rPr>
          <w:szCs w:val="24"/>
        </w:rPr>
        <w:t xml:space="preserve"> </w:t>
      </w:r>
      <w:r w:rsidRPr="00E428B9">
        <w:rPr>
          <w:szCs w:val="24"/>
        </w:rPr>
        <w:t>: 22578427</w:t>
      </w:r>
      <w:proofErr w:type="gramEnd"/>
      <w:r w:rsidRPr="00E428B9">
        <w:rPr>
          <w:szCs w:val="24"/>
        </w:rPr>
        <w:t xml:space="preserve">/                      </w:t>
      </w:r>
      <w:r w:rsidR="00F85B4E">
        <w:rPr>
          <w:szCs w:val="24"/>
        </w:rPr>
        <w:t xml:space="preserve">               </w:t>
      </w:r>
      <w:r w:rsidRPr="00E428B9">
        <w:rPr>
          <w:szCs w:val="24"/>
        </w:rPr>
        <w:t xml:space="preserve">                   </w:t>
      </w:r>
      <w:r w:rsidRPr="00E428B9">
        <w:rPr>
          <w:szCs w:val="24"/>
        </w:rPr>
        <w:tab/>
        <w:t xml:space="preserve"> </w:t>
      </w:r>
      <w:r w:rsidRPr="00E428B9">
        <w:rPr>
          <w:szCs w:val="24"/>
        </w:rPr>
        <w:tab/>
      </w:r>
      <w:r w:rsidRPr="00E428B9">
        <w:rPr>
          <w:szCs w:val="24"/>
        </w:rPr>
        <w:tab/>
        <w:t xml:space="preserve">         </w:t>
      </w:r>
      <w:r>
        <w:rPr>
          <w:szCs w:val="24"/>
        </w:rPr>
        <w:t xml:space="preserve">  01/07</w:t>
      </w:r>
      <w:r w:rsidRPr="00E428B9">
        <w:rPr>
          <w:szCs w:val="24"/>
        </w:rPr>
        <w:t>/202</w:t>
      </w:r>
      <w:r>
        <w:rPr>
          <w:szCs w:val="24"/>
        </w:rPr>
        <w:t>2</w:t>
      </w:r>
    </w:p>
    <w:p w:rsidR="00C85DD9" w:rsidRPr="00E428B9" w:rsidRDefault="00C85DD9" w:rsidP="00C85DD9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>Konu  : Meclis</w:t>
      </w:r>
      <w:proofErr w:type="gramEnd"/>
      <w:r w:rsidRPr="00E428B9">
        <w:rPr>
          <w:szCs w:val="24"/>
        </w:rPr>
        <w:t xml:space="preserve"> Toplantısı</w:t>
      </w:r>
    </w:p>
    <w:p w:rsidR="00C85DD9" w:rsidRPr="00E428B9" w:rsidRDefault="00C85DD9" w:rsidP="00C85DD9">
      <w:pPr>
        <w:rPr>
          <w:szCs w:val="24"/>
        </w:rPr>
      </w:pPr>
      <w:r w:rsidRPr="00E428B9">
        <w:rPr>
          <w:b/>
          <w:szCs w:val="24"/>
        </w:rPr>
        <w:tab/>
      </w:r>
    </w:p>
    <w:p w:rsidR="00C85DD9" w:rsidRPr="00E428B9" w:rsidRDefault="00C85DD9" w:rsidP="00C85DD9">
      <w:pPr>
        <w:tabs>
          <w:tab w:val="left" w:pos="4365"/>
        </w:tabs>
        <w:jc w:val="center"/>
        <w:rPr>
          <w:b/>
          <w:szCs w:val="24"/>
        </w:rPr>
      </w:pPr>
      <w:r w:rsidRPr="00E428B9">
        <w:rPr>
          <w:b/>
          <w:szCs w:val="24"/>
        </w:rPr>
        <w:t>İLAN OLUNUR</w:t>
      </w:r>
    </w:p>
    <w:p w:rsidR="00C85DD9" w:rsidRPr="00E428B9" w:rsidRDefault="00C85DD9" w:rsidP="00C85DD9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</w:t>
      </w:r>
    </w:p>
    <w:p w:rsidR="00C85DD9" w:rsidRPr="00E428B9" w:rsidRDefault="00C85DD9" w:rsidP="00C85DD9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Belediye Meclisi 5393 sayılı kanunun 20. maddesi uyarınca </w:t>
      </w:r>
      <w:r>
        <w:rPr>
          <w:szCs w:val="24"/>
        </w:rPr>
        <w:t>07/</w:t>
      </w:r>
      <w:r w:rsidRPr="00E428B9">
        <w:rPr>
          <w:szCs w:val="24"/>
        </w:rPr>
        <w:t>0</w:t>
      </w:r>
      <w:r>
        <w:rPr>
          <w:szCs w:val="24"/>
        </w:rPr>
        <w:t>7</w:t>
      </w:r>
      <w:r w:rsidRPr="00E428B9">
        <w:rPr>
          <w:szCs w:val="24"/>
        </w:rPr>
        <w:t>/202</w:t>
      </w:r>
      <w:r>
        <w:rPr>
          <w:szCs w:val="24"/>
        </w:rPr>
        <w:t>2</w:t>
      </w:r>
      <w:r w:rsidRPr="00E428B9">
        <w:rPr>
          <w:szCs w:val="24"/>
        </w:rPr>
        <w:t xml:space="preserve"> </w:t>
      </w:r>
      <w:r>
        <w:rPr>
          <w:szCs w:val="24"/>
        </w:rPr>
        <w:t xml:space="preserve">Perşembe </w:t>
      </w:r>
      <w:r w:rsidRPr="00E428B9">
        <w:rPr>
          <w:szCs w:val="24"/>
        </w:rPr>
        <w:t xml:space="preserve">günü saat </w:t>
      </w:r>
      <w:r>
        <w:rPr>
          <w:szCs w:val="24"/>
        </w:rPr>
        <w:t xml:space="preserve">14:30 da </w:t>
      </w:r>
      <w:r w:rsidRPr="00E428B9">
        <w:rPr>
          <w:szCs w:val="24"/>
        </w:rPr>
        <w:t>Belediye Binası Mecli</w:t>
      </w:r>
      <w:r>
        <w:rPr>
          <w:szCs w:val="24"/>
        </w:rPr>
        <w:t>s Salonunda 7. seçim döneminin 4</w:t>
      </w:r>
      <w:r w:rsidRPr="00E428B9">
        <w:rPr>
          <w:szCs w:val="24"/>
        </w:rPr>
        <w:t xml:space="preserve">. dönem yılının </w:t>
      </w:r>
      <w:r>
        <w:rPr>
          <w:szCs w:val="24"/>
        </w:rPr>
        <w:t>Temmuz</w:t>
      </w:r>
      <w:r w:rsidRPr="00E428B9">
        <w:rPr>
          <w:szCs w:val="24"/>
        </w:rPr>
        <w:t xml:space="preserve"> ayı Olağan toplantısının </w:t>
      </w:r>
      <w:r>
        <w:rPr>
          <w:szCs w:val="24"/>
        </w:rPr>
        <w:t>1</w:t>
      </w:r>
      <w:r w:rsidRPr="00E428B9">
        <w:rPr>
          <w:szCs w:val="24"/>
        </w:rPr>
        <w:t>. birleşiminin 1. oturumunu yapmak üzere toplanacaktır.</w:t>
      </w:r>
    </w:p>
    <w:p w:rsidR="00C85DD9" w:rsidRPr="00E428B9" w:rsidRDefault="00C85DD9" w:rsidP="00C85DD9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</w:t>
      </w:r>
    </w:p>
    <w:p w:rsidR="00C85DD9" w:rsidRDefault="00C85DD9" w:rsidP="00C85DD9">
      <w:pPr>
        <w:ind w:firstLine="708"/>
        <w:jc w:val="both"/>
        <w:rPr>
          <w:szCs w:val="24"/>
        </w:rPr>
      </w:pPr>
      <w:r>
        <w:rPr>
          <w:szCs w:val="24"/>
        </w:rPr>
        <w:t xml:space="preserve">      </w:t>
      </w:r>
      <w:r w:rsidRPr="00E428B9">
        <w:rPr>
          <w:szCs w:val="24"/>
        </w:rPr>
        <w:t xml:space="preserve">Bilgilerinize rica ederim.                                                              </w:t>
      </w:r>
    </w:p>
    <w:p w:rsidR="00C85DD9" w:rsidRDefault="00C85DD9" w:rsidP="00C85DD9">
      <w:pPr>
        <w:tabs>
          <w:tab w:val="left" w:pos="6937"/>
        </w:tabs>
        <w:ind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</w:t>
      </w:r>
      <w:r w:rsidR="00F85B4E">
        <w:rPr>
          <w:szCs w:val="24"/>
        </w:rPr>
        <w:t xml:space="preserve">               </w:t>
      </w:r>
      <w:r>
        <w:rPr>
          <w:szCs w:val="24"/>
        </w:rPr>
        <w:t>Muhammed Cevdet ORHAN</w:t>
      </w:r>
    </w:p>
    <w:p w:rsidR="00C85DD9" w:rsidRDefault="00C85DD9" w:rsidP="00C85DD9">
      <w:pPr>
        <w:ind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 w:rsidR="00F85B4E">
        <w:rPr>
          <w:szCs w:val="24"/>
        </w:rPr>
        <w:t xml:space="preserve">                    </w:t>
      </w:r>
      <w:bookmarkStart w:id="0" w:name="_GoBack"/>
      <w:bookmarkEnd w:id="0"/>
      <w:r>
        <w:rPr>
          <w:szCs w:val="24"/>
        </w:rPr>
        <w:t>Belediye Başkanı</w:t>
      </w:r>
    </w:p>
    <w:p w:rsidR="00C85DD9" w:rsidRPr="00E428B9" w:rsidRDefault="00C85DD9" w:rsidP="00C85DD9">
      <w:pPr>
        <w:ind w:firstLine="708"/>
        <w:jc w:val="both"/>
        <w:rPr>
          <w:szCs w:val="24"/>
        </w:rPr>
      </w:pPr>
      <w:r>
        <w:rPr>
          <w:szCs w:val="24"/>
        </w:rPr>
        <w:t xml:space="preserve">                       </w:t>
      </w:r>
      <w:r w:rsidRPr="00E428B9">
        <w:rPr>
          <w:szCs w:val="24"/>
        </w:rPr>
        <w:t xml:space="preserve">                                                                                                      </w:t>
      </w:r>
    </w:p>
    <w:p w:rsidR="00C85DD9" w:rsidRPr="00E428B9" w:rsidRDefault="00C85DD9" w:rsidP="00C85DD9">
      <w:pPr>
        <w:jc w:val="both"/>
        <w:rPr>
          <w:b/>
          <w:szCs w:val="24"/>
        </w:rPr>
      </w:pPr>
      <w:proofErr w:type="gramStart"/>
      <w:r w:rsidRPr="00E428B9">
        <w:rPr>
          <w:b/>
          <w:szCs w:val="24"/>
          <w:u w:val="single"/>
        </w:rPr>
        <w:t xml:space="preserve">GÜNDEM         </w:t>
      </w:r>
      <w:r w:rsidRPr="00E428B9">
        <w:rPr>
          <w:b/>
          <w:szCs w:val="24"/>
        </w:rPr>
        <w:t>:</w:t>
      </w:r>
      <w:proofErr w:type="gramEnd"/>
      <w:r w:rsidRPr="00E428B9">
        <w:rPr>
          <w:b/>
          <w:szCs w:val="24"/>
        </w:rPr>
        <w:t xml:space="preserve"> </w:t>
      </w:r>
    </w:p>
    <w:p w:rsidR="00C85DD9" w:rsidRDefault="00C85DD9" w:rsidP="00C85DD9">
      <w:pPr>
        <w:jc w:val="both"/>
        <w:rPr>
          <w:szCs w:val="24"/>
        </w:rPr>
      </w:pPr>
      <w:r w:rsidRPr="00E428B9">
        <w:rPr>
          <w:b/>
          <w:szCs w:val="24"/>
        </w:rPr>
        <w:t>1</w:t>
      </w:r>
      <w:r w:rsidRPr="00E428B9">
        <w:rPr>
          <w:szCs w:val="24"/>
        </w:rPr>
        <w:t xml:space="preserve">-  Açılış </w:t>
      </w:r>
    </w:p>
    <w:p w:rsidR="00C85DD9" w:rsidRDefault="00C85DD9" w:rsidP="00C85DD9">
      <w:pPr>
        <w:jc w:val="both"/>
        <w:rPr>
          <w:b/>
          <w:szCs w:val="24"/>
        </w:rPr>
      </w:pPr>
      <w:r w:rsidRPr="00E428B9">
        <w:rPr>
          <w:b/>
          <w:szCs w:val="24"/>
        </w:rPr>
        <w:t>2</w:t>
      </w:r>
      <w:r w:rsidRPr="00E428B9">
        <w:rPr>
          <w:szCs w:val="24"/>
        </w:rPr>
        <w:t>-  Yoklama</w:t>
      </w:r>
    </w:p>
    <w:p w:rsidR="00C85DD9" w:rsidRDefault="00C85DD9" w:rsidP="00C85DD9">
      <w:pPr>
        <w:tabs>
          <w:tab w:val="left" w:pos="8289"/>
        </w:tabs>
        <w:jc w:val="both"/>
        <w:rPr>
          <w:b/>
          <w:szCs w:val="24"/>
        </w:rPr>
      </w:pPr>
      <w:r w:rsidRPr="00E428B9">
        <w:rPr>
          <w:b/>
          <w:szCs w:val="24"/>
        </w:rPr>
        <w:t>GÜNDEM MADDELERİ</w:t>
      </w:r>
    </w:p>
    <w:p w:rsidR="00C85DD9" w:rsidRDefault="00C85DD9" w:rsidP="00C85DD9">
      <w:pPr>
        <w:tabs>
          <w:tab w:val="left" w:pos="1386"/>
        </w:tabs>
        <w:jc w:val="both"/>
        <w:rPr>
          <w:szCs w:val="24"/>
        </w:rPr>
      </w:pPr>
      <w:r>
        <w:rPr>
          <w:b/>
          <w:szCs w:val="24"/>
        </w:rPr>
        <w:t>3</w:t>
      </w:r>
      <w:r w:rsidRPr="0085507C">
        <w:rPr>
          <w:b/>
          <w:szCs w:val="24"/>
        </w:rPr>
        <w:t xml:space="preserve">- </w:t>
      </w:r>
      <w:r w:rsidRPr="002B2BDC">
        <w:rPr>
          <w:szCs w:val="24"/>
        </w:rPr>
        <w:t xml:space="preserve">Erzurum İli, Aziziye İlçesi, </w:t>
      </w:r>
      <w:proofErr w:type="spellStart"/>
      <w:r w:rsidRPr="002B2BDC">
        <w:rPr>
          <w:szCs w:val="24"/>
        </w:rPr>
        <w:t>Gezköy</w:t>
      </w:r>
      <w:proofErr w:type="spellEnd"/>
      <w:r w:rsidRPr="002B2BDC">
        <w:rPr>
          <w:szCs w:val="24"/>
        </w:rPr>
        <w:t xml:space="preserve"> kadastro sınırına bağlı olan </w:t>
      </w:r>
      <w:proofErr w:type="spellStart"/>
      <w:r w:rsidRPr="002B2BDC">
        <w:rPr>
          <w:szCs w:val="24"/>
        </w:rPr>
        <w:t>Saltuklu</w:t>
      </w:r>
      <w:proofErr w:type="spellEnd"/>
      <w:r w:rsidRPr="002B2BDC">
        <w:rPr>
          <w:szCs w:val="24"/>
        </w:rPr>
        <w:t xml:space="preserve">, Selçuklu, Yarımca Mahallelerini kapsayan </w:t>
      </w:r>
      <w:proofErr w:type="spellStart"/>
      <w:r w:rsidRPr="002B2BDC">
        <w:rPr>
          <w:szCs w:val="24"/>
        </w:rPr>
        <w:t>Dadaşkent</w:t>
      </w:r>
      <w:proofErr w:type="spellEnd"/>
      <w:r w:rsidRPr="002B2BDC">
        <w:rPr>
          <w:szCs w:val="24"/>
        </w:rPr>
        <w:t xml:space="preserve"> bölgesi ve 1/1000 ölçekli uygulama imar planı içerisinde yer alan alanlarda </w:t>
      </w:r>
      <w:r>
        <w:rPr>
          <w:szCs w:val="24"/>
        </w:rPr>
        <w:t>B</w:t>
      </w:r>
      <w:r w:rsidRPr="002B2BDC">
        <w:rPr>
          <w:szCs w:val="24"/>
        </w:rPr>
        <w:t>elediyemiz tarafından Revize İmar Planı yapılması</w:t>
      </w:r>
      <w:r>
        <w:rPr>
          <w:szCs w:val="24"/>
        </w:rPr>
        <w:t xml:space="preserve"> hakkında hazırlanan İmar Komisyon Raporunun görüşülmesi. </w:t>
      </w:r>
    </w:p>
    <w:p w:rsidR="00C85DD9" w:rsidRPr="0050245A" w:rsidRDefault="00C85DD9" w:rsidP="00C85DD9">
      <w:pPr>
        <w:tabs>
          <w:tab w:val="left" w:pos="1386"/>
        </w:tabs>
        <w:jc w:val="both"/>
        <w:rPr>
          <w:szCs w:val="24"/>
        </w:rPr>
      </w:pPr>
      <w:r w:rsidRPr="0027123B">
        <w:rPr>
          <w:b/>
          <w:szCs w:val="24"/>
        </w:rPr>
        <w:t xml:space="preserve">4- </w:t>
      </w:r>
      <w:r w:rsidRPr="0050245A">
        <w:rPr>
          <w:szCs w:val="24"/>
        </w:rPr>
        <w:t xml:space="preserve">Erzurum İli Aziziye İlçesi </w:t>
      </w:r>
      <w:proofErr w:type="spellStart"/>
      <w:r w:rsidRPr="0050245A">
        <w:rPr>
          <w:szCs w:val="24"/>
        </w:rPr>
        <w:t>Gezköy</w:t>
      </w:r>
      <w:proofErr w:type="spellEnd"/>
      <w:r w:rsidRPr="0050245A">
        <w:rPr>
          <w:szCs w:val="24"/>
        </w:rPr>
        <w:t xml:space="preserve"> Mahallesi 0 ada 956 </w:t>
      </w:r>
      <w:proofErr w:type="spellStart"/>
      <w:r>
        <w:rPr>
          <w:szCs w:val="24"/>
        </w:rPr>
        <w:t>nolu</w:t>
      </w:r>
      <w:proofErr w:type="spellEnd"/>
      <w:r>
        <w:rPr>
          <w:szCs w:val="24"/>
        </w:rPr>
        <w:t xml:space="preserve"> parselde kayıtlı taşınmaz için 1/5000 ölçekli Nazım İmar Planına uygun olacak şekilde 1/1000 ölçekli</w:t>
      </w:r>
      <w:r w:rsidRPr="0050245A">
        <w:rPr>
          <w:szCs w:val="24"/>
        </w:rPr>
        <w:t xml:space="preserve"> Uygulama İmar Plan Tadilatının yapılıp yapılmayacağı hususunun görüşülmesi. </w:t>
      </w:r>
    </w:p>
    <w:p w:rsidR="00C85DD9" w:rsidRDefault="00C85DD9" w:rsidP="00C85DD9">
      <w:pPr>
        <w:tabs>
          <w:tab w:val="left" w:pos="1386"/>
        </w:tabs>
        <w:jc w:val="both"/>
        <w:rPr>
          <w:szCs w:val="24"/>
        </w:rPr>
      </w:pPr>
      <w:r w:rsidRPr="00077EB6">
        <w:rPr>
          <w:b/>
          <w:szCs w:val="24"/>
        </w:rPr>
        <w:t xml:space="preserve">5- </w:t>
      </w:r>
      <w:r w:rsidRPr="00077EB6">
        <w:rPr>
          <w:szCs w:val="24"/>
        </w:rPr>
        <w:t xml:space="preserve">Erzurum İli Aziziye İlçesi Ilıca Mahallesi 10005 ada 7 ve 9 </w:t>
      </w:r>
      <w:proofErr w:type="spellStart"/>
      <w:r w:rsidRPr="00077EB6">
        <w:rPr>
          <w:szCs w:val="24"/>
        </w:rPr>
        <w:t>nolu</w:t>
      </w:r>
      <w:proofErr w:type="spellEnd"/>
      <w:r w:rsidRPr="00077EB6">
        <w:rPr>
          <w:szCs w:val="24"/>
        </w:rPr>
        <w:t xml:space="preserve"> parsellerin İlave İmar Planının yapılıp yapılmayacağı hususunun görüşülmesi. </w:t>
      </w:r>
    </w:p>
    <w:p w:rsidR="00C85DD9" w:rsidRPr="00077EB6" w:rsidRDefault="00C85DD9" w:rsidP="00C85DD9">
      <w:pPr>
        <w:tabs>
          <w:tab w:val="left" w:pos="1386"/>
        </w:tabs>
        <w:jc w:val="both"/>
        <w:rPr>
          <w:szCs w:val="24"/>
        </w:rPr>
      </w:pPr>
      <w:r w:rsidRPr="00077EB6">
        <w:rPr>
          <w:b/>
          <w:szCs w:val="24"/>
        </w:rPr>
        <w:t xml:space="preserve">6- </w:t>
      </w:r>
      <w:r w:rsidRPr="00077EB6">
        <w:rPr>
          <w:szCs w:val="24"/>
        </w:rPr>
        <w:t xml:space="preserve">Erzurum İli Aziziye İlçesi </w:t>
      </w:r>
      <w:proofErr w:type="spellStart"/>
      <w:r w:rsidRPr="00077EB6">
        <w:rPr>
          <w:szCs w:val="24"/>
        </w:rPr>
        <w:t>Ağören</w:t>
      </w:r>
      <w:proofErr w:type="spellEnd"/>
      <w:r w:rsidRPr="00077EB6">
        <w:rPr>
          <w:szCs w:val="24"/>
        </w:rPr>
        <w:t xml:space="preserve"> Mahallesi 0 ada 380, 459, 258 ve 259 </w:t>
      </w:r>
      <w:proofErr w:type="spellStart"/>
      <w:r w:rsidRPr="00077EB6">
        <w:rPr>
          <w:szCs w:val="24"/>
        </w:rPr>
        <w:t>nolu</w:t>
      </w:r>
      <w:proofErr w:type="spellEnd"/>
      <w:r w:rsidRPr="00077EB6">
        <w:rPr>
          <w:szCs w:val="24"/>
        </w:rPr>
        <w:t xml:space="preserve"> parseller, Ilıca Mahallesi 9994 ada 2 parsel </w:t>
      </w:r>
      <w:proofErr w:type="spellStart"/>
      <w:r w:rsidRPr="00077EB6">
        <w:rPr>
          <w:szCs w:val="24"/>
        </w:rPr>
        <w:t>Adaçay</w:t>
      </w:r>
      <w:proofErr w:type="spellEnd"/>
      <w:r w:rsidRPr="00077EB6">
        <w:rPr>
          <w:szCs w:val="24"/>
        </w:rPr>
        <w:t xml:space="preserve"> Mahallesi 0 ada 187 parsel ve Alaca Mahallesi 0 ada 247 ve 1445 </w:t>
      </w:r>
      <w:proofErr w:type="spellStart"/>
      <w:r w:rsidRPr="00077EB6">
        <w:rPr>
          <w:szCs w:val="24"/>
        </w:rPr>
        <w:t>nolu</w:t>
      </w:r>
      <w:proofErr w:type="spellEnd"/>
      <w:r w:rsidRPr="00077EB6">
        <w:rPr>
          <w:szCs w:val="24"/>
        </w:rPr>
        <w:t xml:space="preserve"> parsellerin İlave İmar Planının yapılıp yapılmayacağı hususunun görüşülmesi.</w:t>
      </w:r>
    </w:p>
    <w:p w:rsidR="00C85DD9" w:rsidRPr="00463285" w:rsidRDefault="00C85DD9" w:rsidP="00C85DD9">
      <w:pPr>
        <w:tabs>
          <w:tab w:val="left" w:pos="1386"/>
        </w:tabs>
        <w:jc w:val="both"/>
        <w:rPr>
          <w:szCs w:val="24"/>
        </w:rPr>
      </w:pPr>
      <w:r w:rsidRPr="00077EB6">
        <w:rPr>
          <w:b/>
          <w:szCs w:val="24"/>
        </w:rPr>
        <w:t xml:space="preserve">7- </w:t>
      </w:r>
      <w:r w:rsidRPr="00463285">
        <w:rPr>
          <w:szCs w:val="24"/>
        </w:rPr>
        <w:t xml:space="preserve">Erzurum İli Aziziye İlçesi </w:t>
      </w:r>
      <w:proofErr w:type="spellStart"/>
      <w:r w:rsidRPr="00463285">
        <w:rPr>
          <w:szCs w:val="24"/>
        </w:rPr>
        <w:t>Gelinkaya</w:t>
      </w:r>
      <w:proofErr w:type="spellEnd"/>
      <w:r w:rsidRPr="00463285">
        <w:rPr>
          <w:szCs w:val="24"/>
        </w:rPr>
        <w:t xml:space="preserve"> Mahallesi 0 ada 345 </w:t>
      </w:r>
      <w:proofErr w:type="spellStart"/>
      <w:r w:rsidRPr="00463285">
        <w:rPr>
          <w:szCs w:val="24"/>
        </w:rPr>
        <w:t>nolu</w:t>
      </w:r>
      <w:proofErr w:type="spellEnd"/>
      <w:r w:rsidRPr="00463285">
        <w:rPr>
          <w:szCs w:val="24"/>
        </w:rPr>
        <w:t xml:space="preserve"> parsel ve Kuzuluk Mahallesi 109 ada 6 </w:t>
      </w:r>
      <w:proofErr w:type="spellStart"/>
      <w:r>
        <w:rPr>
          <w:szCs w:val="24"/>
        </w:rPr>
        <w:t>nolu</w:t>
      </w:r>
      <w:proofErr w:type="spellEnd"/>
      <w:r>
        <w:rPr>
          <w:szCs w:val="24"/>
        </w:rPr>
        <w:t xml:space="preserve"> </w:t>
      </w:r>
      <w:r w:rsidRPr="00463285">
        <w:rPr>
          <w:szCs w:val="24"/>
        </w:rPr>
        <w:t xml:space="preserve">parselin İlave İmar Planının yapılıp yapılmayacağı hususunun görüşülmesi. </w:t>
      </w:r>
    </w:p>
    <w:p w:rsidR="00C85DD9" w:rsidRPr="00463285" w:rsidRDefault="00C85DD9" w:rsidP="00C85DD9">
      <w:pPr>
        <w:tabs>
          <w:tab w:val="left" w:pos="1386"/>
        </w:tabs>
        <w:jc w:val="both"/>
        <w:rPr>
          <w:szCs w:val="24"/>
        </w:rPr>
      </w:pPr>
      <w:r w:rsidRPr="00463285">
        <w:rPr>
          <w:b/>
          <w:szCs w:val="24"/>
        </w:rPr>
        <w:t xml:space="preserve">8- </w:t>
      </w:r>
      <w:r w:rsidRPr="00463285">
        <w:rPr>
          <w:szCs w:val="24"/>
        </w:rPr>
        <w:t xml:space="preserve">Belediyemiz norm kadro cetvelinde münhal bulunan 1 adet 3 dereceli Genel İdare Hizmetler sınıfındaki Ayniyat Saymanı kadrosunun iptal edilerek 1 adet 1 dereceli Genel İdare Hizmetler sınıfındaki Ayniyat Saymanı kadrosunun ihdas edilmesi hususunun görüşülmesi. </w:t>
      </w:r>
    </w:p>
    <w:p w:rsidR="00C85DD9" w:rsidRDefault="00C85DD9" w:rsidP="00C85DD9">
      <w:pPr>
        <w:tabs>
          <w:tab w:val="left" w:pos="1386"/>
        </w:tabs>
        <w:jc w:val="both"/>
        <w:rPr>
          <w:szCs w:val="24"/>
        </w:rPr>
      </w:pPr>
      <w:r w:rsidRPr="00463285">
        <w:rPr>
          <w:b/>
          <w:szCs w:val="24"/>
        </w:rPr>
        <w:t xml:space="preserve">9- </w:t>
      </w:r>
      <w:r>
        <w:rPr>
          <w:szCs w:val="24"/>
        </w:rPr>
        <w:t xml:space="preserve">Belediyemiz norm kadro cetvelinde münhal bulunan 1 adet 4 dereceli Teknik Hizmetler sınıfındaki Mühendis kadrosunun iptal edilerek 1 adet 1 dereceli Teknik Hizmetler sınıfındaki Mühendis kadrosunun ihdas edilmesi, 1 adet 3 dereceli Teknik Hizmetler Sınıfındaki Mühendis </w:t>
      </w:r>
      <w:proofErr w:type="gramStart"/>
      <w:r>
        <w:rPr>
          <w:szCs w:val="24"/>
        </w:rPr>
        <w:t>kadrosunun</w:t>
      </w:r>
      <w:proofErr w:type="gramEnd"/>
      <w:r>
        <w:rPr>
          <w:szCs w:val="24"/>
        </w:rPr>
        <w:t xml:space="preserve"> iptal edilerek 1 adet 1 dereceli Teknik Hizmetler Sınıfındaki Mühendis kadrosunun ihdas edilmesi, 1 adet 3 dereceli Teknik Hizmetler Sınıfındaki Mühendis kadrosunun iptal edilerek 1 adet 2 dereceli Teknik Hizmetler Sınıfındaki Mühendis kadrosunun ihdas edilmesi, 1 adet 3 dereceli Genel İdare Hizmetler Sınıfındaki Ayniyat Saymanı kadrosunun iptal edilerek 1 adet 1 dereceli Genel İdare Hizmetler Sınıfındaki Ayniyat Saymanı kadrosunun ihdas edilmesi hususunun görüşülmesi.</w:t>
      </w:r>
    </w:p>
    <w:p w:rsidR="00C85DD9" w:rsidRDefault="00C85DD9" w:rsidP="00C85DD9">
      <w:pPr>
        <w:tabs>
          <w:tab w:val="left" w:pos="1386"/>
        </w:tabs>
        <w:jc w:val="both"/>
      </w:pPr>
      <w:r w:rsidRPr="00383309">
        <w:rPr>
          <w:b/>
          <w:szCs w:val="24"/>
        </w:rPr>
        <w:t>10-</w:t>
      </w:r>
      <w:r>
        <w:rPr>
          <w:szCs w:val="24"/>
        </w:rPr>
        <w:t xml:space="preserve"> </w:t>
      </w:r>
      <w:r>
        <w:t>Aziziye Kaymakamlığı</w:t>
      </w:r>
      <w:r w:rsidRPr="00E501CD">
        <w:t xml:space="preserve"> Aile Sosyal </w:t>
      </w:r>
      <w:r>
        <w:t xml:space="preserve">Hizmet Merkezi </w:t>
      </w:r>
      <w:r w:rsidRPr="00E501CD">
        <w:t xml:space="preserve">Müdürlüğünün </w:t>
      </w:r>
      <w:r>
        <w:t>12</w:t>
      </w:r>
      <w:r w:rsidRPr="00E501CD">
        <w:t>/0</w:t>
      </w:r>
      <w:r>
        <w:t>4</w:t>
      </w:r>
      <w:r w:rsidRPr="00E501CD">
        <w:t>/202</w:t>
      </w:r>
      <w:r>
        <w:t>2</w:t>
      </w:r>
      <w:r w:rsidRPr="00E501CD">
        <w:t xml:space="preserve"> tarih ve </w:t>
      </w:r>
      <w:r>
        <w:t>3265225</w:t>
      </w:r>
      <w:r w:rsidRPr="00E501CD">
        <w:t xml:space="preserve"> sayılı yazıları ile </w:t>
      </w:r>
      <w:r>
        <w:t>21/08/1997 tarihinde Şırnak</w:t>
      </w:r>
      <w:r w:rsidRPr="00E501CD">
        <w:t xml:space="preserve"> </w:t>
      </w:r>
      <w:r>
        <w:t xml:space="preserve">İlinin Fındıklı İlçesi </w:t>
      </w:r>
      <w:proofErr w:type="spellStart"/>
      <w:r>
        <w:t>Taşkonak</w:t>
      </w:r>
      <w:proofErr w:type="spellEnd"/>
      <w:r>
        <w:t xml:space="preserve"> </w:t>
      </w:r>
      <w:r>
        <w:lastRenderedPageBreak/>
        <w:t xml:space="preserve">Karakolunda </w:t>
      </w:r>
      <w:r w:rsidRPr="00E501CD">
        <w:t xml:space="preserve">şehit olan </w:t>
      </w:r>
      <w:r>
        <w:t>Tuncay YURDİGÜL</w:t>
      </w:r>
      <w:r w:rsidRPr="00E501CD">
        <w:t xml:space="preserve"> isminin ilçemizde </w:t>
      </w:r>
      <w:r>
        <w:t>bulunan uygun bir parka</w:t>
      </w:r>
      <w:r w:rsidRPr="00E501CD">
        <w:t xml:space="preserve"> verilmesi</w:t>
      </w:r>
      <w:r>
        <w:t xml:space="preserve"> hususunun görüşülmesi.</w:t>
      </w:r>
    </w:p>
    <w:p w:rsidR="00C85DD9" w:rsidRDefault="00C85DD9" w:rsidP="00C85DD9">
      <w:pPr>
        <w:jc w:val="both"/>
        <w:rPr>
          <w:b/>
          <w:sz w:val="26"/>
          <w:szCs w:val="26"/>
        </w:rPr>
      </w:pPr>
      <w:r w:rsidRPr="00476047">
        <w:rPr>
          <w:b/>
        </w:rPr>
        <w:t xml:space="preserve">11- </w:t>
      </w:r>
      <w:r w:rsidRPr="002820BD">
        <w:rPr>
          <w:szCs w:val="24"/>
        </w:rPr>
        <w:t xml:space="preserve">İlçemiz sınırları içerisinde inşaat yapımı ile uğraşan </w:t>
      </w:r>
      <w:proofErr w:type="gramStart"/>
      <w:r w:rsidRPr="002820BD">
        <w:rPr>
          <w:szCs w:val="24"/>
        </w:rPr>
        <w:t>müteahhitlerin</w:t>
      </w:r>
      <w:proofErr w:type="gramEnd"/>
      <w:r w:rsidRPr="002820BD">
        <w:rPr>
          <w:szCs w:val="24"/>
        </w:rPr>
        <w:t xml:space="preserve"> çeşitli kamu kurum ve kuruluşlarına sunulmak üzere </w:t>
      </w:r>
      <w:r>
        <w:rPr>
          <w:szCs w:val="24"/>
        </w:rPr>
        <w:t xml:space="preserve">ve müteahhitlik sınıflarını yükseltmek için </w:t>
      </w:r>
      <w:r w:rsidRPr="002820BD">
        <w:rPr>
          <w:szCs w:val="24"/>
        </w:rPr>
        <w:t xml:space="preserve">Belediyemiz tarafından düzenlenecek olan iş deneyim belgelerinde </w:t>
      </w:r>
      <w:r>
        <w:rPr>
          <w:szCs w:val="24"/>
        </w:rPr>
        <w:t xml:space="preserve">alınan </w:t>
      </w:r>
      <w:r w:rsidRPr="002820BD">
        <w:rPr>
          <w:szCs w:val="24"/>
        </w:rPr>
        <w:t xml:space="preserve">harç </w:t>
      </w:r>
      <w:r>
        <w:rPr>
          <w:szCs w:val="24"/>
        </w:rPr>
        <w:t xml:space="preserve">tutarlarının yeniden değerlendirilerek </w:t>
      </w:r>
      <w:r w:rsidRPr="002820BD">
        <w:rPr>
          <w:szCs w:val="24"/>
        </w:rPr>
        <w:t>Gelir Tarifesine eklenmesi hususunun görüşülmesi</w:t>
      </w:r>
      <w:r w:rsidRPr="002820BD">
        <w:rPr>
          <w:b/>
          <w:szCs w:val="24"/>
        </w:rPr>
        <w:t>.</w:t>
      </w:r>
      <w:r>
        <w:rPr>
          <w:b/>
          <w:sz w:val="26"/>
          <w:szCs w:val="26"/>
        </w:rPr>
        <w:t xml:space="preserve">  </w:t>
      </w:r>
    </w:p>
    <w:p w:rsidR="00C85DD9" w:rsidRDefault="00C85DD9" w:rsidP="00C85DD9">
      <w:pPr>
        <w:jc w:val="both"/>
        <w:rPr>
          <w:b/>
          <w:sz w:val="26"/>
          <w:szCs w:val="26"/>
        </w:rPr>
      </w:pPr>
    </w:p>
    <w:p w:rsidR="00C85DD9" w:rsidRDefault="00C85DD9" w:rsidP="00C85DD9">
      <w:pPr>
        <w:jc w:val="both"/>
        <w:rPr>
          <w:b/>
          <w:sz w:val="26"/>
          <w:szCs w:val="26"/>
        </w:rPr>
      </w:pPr>
    </w:p>
    <w:p w:rsidR="00C85DD9" w:rsidRDefault="00C85DD9" w:rsidP="00C85DD9">
      <w:pPr>
        <w:jc w:val="both"/>
        <w:rPr>
          <w:b/>
          <w:sz w:val="26"/>
          <w:szCs w:val="26"/>
        </w:rPr>
      </w:pPr>
    </w:p>
    <w:p w:rsidR="00C85DD9" w:rsidRDefault="00C85DD9" w:rsidP="00C85DD9">
      <w:pPr>
        <w:jc w:val="both"/>
        <w:rPr>
          <w:b/>
          <w:sz w:val="26"/>
          <w:szCs w:val="26"/>
        </w:rPr>
      </w:pPr>
    </w:p>
    <w:sectPr w:rsidR="00C85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CB"/>
    <w:rsid w:val="004510AA"/>
    <w:rsid w:val="00707BCB"/>
    <w:rsid w:val="00C85DD9"/>
    <w:rsid w:val="00F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E764"/>
  <w15:chartTrackingRefBased/>
  <w15:docId w15:val="{2608E8AC-2E9E-4678-A7CD-7FB3DE28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DD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2024-12-11T10:28:00Z</dcterms:created>
  <dcterms:modified xsi:type="dcterms:W3CDTF">2024-12-11T11:02:00Z</dcterms:modified>
</cp:coreProperties>
</file>