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78" w:rsidRPr="008645F7" w:rsidRDefault="00BE5878" w:rsidP="00BE5878">
      <w:pPr>
        <w:jc w:val="center"/>
        <w:rPr>
          <w:szCs w:val="24"/>
        </w:rPr>
      </w:pPr>
      <w:r w:rsidRPr="008645F7">
        <w:rPr>
          <w:szCs w:val="24"/>
        </w:rPr>
        <w:t>T.C</w:t>
      </w:r>
    </w:p>
    <w:p w:rsidR="00BE5878" w:rsidRPr="008645F7" w:rsidRDefault="00BE5878" w:rsidP="00BE5878">
      <w:pPr>
        <w:jc w:val="center"/>
        <w:rPr>
          <w:szCs w:val="24"/>
        </w:rPr>
      </w:pPr>
      <w:r w:rsidRPr="008645F7">
        <w:rPr>
          <w:szCs w:val="24"/>
        </w:rPr>
        <w:t>AZİZİYE BELEDİYE BAŞKANLIĞI</w:t>
      </w:r>
    </w:p>
    <w:p w:rsidR="00BE5878" w:rsidRPr="008645F7" w:rsidRDefault="00BE5878" w:rsidP="00BE5878">
      <w:pPr>
        <w:jc w:val="center"/>
        <w:rPr>
          <w:szCs w:val="24"/>
        </w:rPr>
      </w:pPr>
      <w:r w:rsidRPr="008645F7">
        <w:rPr>
          <w:szCs w:val="24"/>
        </w:rPr>
        <w:t>Yazı İşleri Müdürlüğü</w:t>
      </w:r>
    </w:p>
    <w:p w:rsidR="00BE5878" w:rsidRPr="008645F7" w:rsidRDefault="00BE5878" w:rsidP="00BE5878">
      <w:pPr>
        <w:jc w:val="center"/>
        <w:rPr>
          <w:szCs w:val="24"/>
        </w:rPr>
      </w:pPr>
      <w:r w:rsidRPr="008645F7">
        <w:rPr>
          <w:szCs w:val="24"/>
        </w:rPr>
        <w:t xml:space="preserve">      </w:t>
      </w:r>
    </w:p>
    <w:p w:rsidR="00BE5878" w:rsidRPr="008645F7" w:rsidRDefault="00BE5878" w:rsidP="00BE5878">
      <w:pPr>
        <w:rPr>
          <w:szCs w:val="24"/>
        </w:rPr>
      </w:pPr>
      <w:r w:rsidRPr="008645F7">
        <w:rPr>
          <w:szCs w:val="24"/>
        </w:rPr>
        <w:t xml:space="preserve">     </w:t>
      </w:r>
      <w:proofErr w:type="gramStart"/>
      <w:r w:rsidRPr="008645F7">
        <w:rPr>
          <w:szCs w:val="24"/>
        </w:rPr>
        <w:t>Sayı    : 22578427</w:t>
      </w:r>
      <w:proofErr w:type="gramEnd"/>
      <w:r w:rsidRPr="008645F7">
        <w:rPr>
          <w:szCs w:val="24"/>
        </w:rPr>
        <w:t xml:space="preserve">/              </w:t>
      </w:r>
      <w:r w:rsidR="002B34FF">
        <w:rPr>
          <w:szCs w:val="24"/>
        </w:rPr>
        <w:t xml:space="preserve">                                 </w:t>
      </w:r>
      <w:r w:rsidRPr="008645F7">
        <w:rPr>
          <w:szCs w:val="24"/>
        </w:rPr>
        <w:tab/>
        <w:t xml:space="preserve"> </w:t>
      </w:r>
      <w:r w:rsidRPr="008645F7">
        <w:rPr>
          <w:szCs w:val="24"/>
        </w:rPr>
        <w:tab/>
      </w:r>
      <w:r w:rsidRPr="008645F7">
        <w:rPr>
          <w:szCs w:val="24"/>
        </w:rPr>
        <w:tab/>
        <w:t xml:space="preserve">                </w:t>
      </w:r>
      <w:r>
        <w:rPr>
          <w:szCs w:val="24"/>
        </w:rPr>
        <w:t>03</w:t>
      </w:r>
      <w:r w:rsidRPr="008645F7">
        <w:rPr>
          <w:szCs w:val="24"/>
        </w:rPr>
        <w:t>/</w:t>
      </w:r>
      <w:r>
        <w:rPr>
          <w:szCs w:val="24"/>
        </w:rPr>
        <w:t>10</w:t>
      </w:r>
      <w:r w:rsidRPr="008645F7">
        <w:rPr>
          <w:szCs w:val="24"/>
        </w:rPr>
        <w:t>/2022</w:t>
      </w:r>
    </w:p>
    <w:p w:rsidR="00BE5878" w:rsidRPr="008645F7" w:rsidRDefault="00BE5878" w:rsidP="00BE5878">
      <w:pPr>
        <w:rPr>
          <w:szCs w:val="24"/>
        </w:rPr>
      </w:pPr>
      <w:r w:rsidRPr="008645F7">
        <w:rPr>
          <w:szCs w:val="24"/>
        </w:rPr>
        <w:t xml:space="preserve">     </w:t>
      </w:r>
      <w:proofErr w:type="gramStart"/>
      <w:r w:rsidRPr="008645F7">
        <w:rPr>
          <w:szCs w:val="24"/>
        </w:rPr>
        <w:t>Konu  : Meclis</w:t>
      </w:r>
      <w:proofErr w:type="gramEnd"/>
      <w:r w:rsidRPr="008645F7">
        <w:rPr>
          <w:szCs w:val="24"/>
        </w:rPr>
        <w:t xml:space="preserve"> Toplantısı</w:t>
      </w:r>
    </w:p>
    <w:p w:rsidR="00BE5878" w:rsidRPr="008645F7" w:rsidRDefault="00BE5878" w:rsidP="00BE5878">
      <w:pPr>
        <w:rPr>
          <w:szCs w:val="24"/>
        </w:rPr>
      </w:pPr>
      <w:r w:rsidRPr="008645F7">
        <w:rPr>
          <w:b/>
          <w:szCs w:val="24"/>
        </w:rPr>
        <w:tab/>
      </w:r>
    </w:p>
    <w:p w:rsidR="00BE5878" w:rsidRPr="008645F7" w:rsidRDefault="00BE5878" w:rsidP="00BE5878">
      <w:pPr>
        <w:tabs>
          <w:tab w:val="left" w:pos="4365"/>
        </w:tabs>
        <w:jc w:val="center"/>
        <w:rPr>
          <w:b/>
          <w:szCs w:val="24"/>
        </w:rPr>
      </w:pPr>
    </w:p>
    <w:p w:rsidR="00BE5878" w:rsidRDefault="00BE5878" w:rsidP="00BE5878">
      <w:pPr>
        <w:tabs>
          <w:tab w:val="left" w:pos="4365"/>
        </w:tabs>
        <w:jc w:val="center"/>
        <w:rPr>
          <w:b/>
          <w:szCs w:val="24"/>
        </w:rPr>
      </w:pPr>
      <w:r w:rsidRPr="008645F7">
        <w:rPr>
          <w:b/>
          <w:szCs w:val="24"/>
        </w:rPr>
        <w:t>İLAN OLUNUR</w:t>
      </w:r>
    </w:p>
    <w:p w:rsidR="00BE5878" w:rsidRPr="008645F7" w:rsidRDefault="00BE5878" w:rsidP="00BE5878">
      <w:pPr>
        <w:tabs>
          <w:tab w:val="left" w:pos="4365"/>
        </w:tabs>
        <w:jc w:val="center"/>
        <w:rPr>
          <w:szCs w:val="24"/>
        </w:rPr>
      </w:pPr>
      <w:r w:rsidRPr="008645F7">
        <w:rPr>
          <w:szCs w:val="24"/>
        </w:rPr>
        <w:t xml:space="preserve">     </w:t>
      </w:r>
    </w:p>
    <w:p w:rsidR="00BE5878" w:rsidRPr="008645F7" w:rsidRDefault="00BE5878" w:rsidP="00BE5878">
      <w:pPr>
        <w:ind w:firstLine="708"/>
        <w:jc w:val="both"/>
        <w:rPr>
          <w:szCs w:val="24"/>
        </w:rPr>
      </w:pPr>
      <w:r w:rsidRPr="008645F7">
        <w:rPr>
          <w:szCs w:val="24"/>
        </w:rPr>
        <w:t xml:space="preserve">      Belediye Meclisi 5393 sayılı kanunun 20. maddesi uyarınca 0</w:t>
      </w:r>
      <w:r>
        <w:rPr>
          <w:szCs w:val="24"/>
        </w:rPr>
        <w:t>4</w:t>
      </w:r>
      <w:r w:rsidRPr="008645F7">
        <w:rPr>
          <w:szCs w:val="24"/>
        </w:rPr>
        <w:t xml:space="preserve">/10/2022 </w:t>
      </w:r>
      <w:r>
        <w:rPr>
          <w:szCs w:val="24"/>
        </w:rPr>
        <w:t>Salı</w:t>
      </w:r>
      <w:r w:rsidRPr="008645F7">
        <w:rPr>
          <w:szCs w:val="24"/>
        </w:rPr>
        <w:t xml:space="preserve"> günü saat 1</w:t>
      </w:r>
      <w:r>
        <w:rPr>
          <w:szCs w:val="24"/>
        </w:rPr>
        <w:t>5</w:t>
      </w:r>
      <w:r w:rsidRPr="008645F7">
        <w:rPr>
          <w:szCs w:val="24"/>
        </w:rPr>
        <w:t>:</w:t>
      </w:r>
      <w:r>
        <w:rPr>
          <w:szCs w:val="24"/>
        </w:rPr>
        <w:t>0</w:t>
      </w:r>
      <w:r w:rsidRPr="008645F7">
        <w:rPr>
          <w:szCs w:val="24"/>
        </w:rPr>
        <w:t>0’ da Belediye Binası Meclis Salonunda 7. seçim döneminin 4. dönem yılının Ekim ayı Olağan toplantısının 1. birleşiminin 1. oturumunu yapmak üzere toplanacaktır.</w:t>
      </w:r>
    </w:p>
    <w:p w:rsidR="00BE5878" w:rsidRPr="008645F7" w:rsidRDefault="00BE5878" w:rsidP="00BE5878">
      <w:pPr>
        <w:ind w:firstLine="708"/>
        <w:jc w:val="both"/>
        <w:rPr>
          <w:szCs w:val="24"/>
        </w:rPr>
      </w:pPr>
      <w:r w:rsidRPr="008645F7">
        <w:rPr>
          <w:szCs w:val="24"/>
        </w:rPr>
        <w:t xml:space="preserve">  </w:t>
      </w:r>
    </w:p>
    <w:p w:rsidR="00BE5878" w:rsidRPr="008645F7" w:rsidRDefault="00BE5878" w:rsidP="00BE5878">
      <w:pPr>
        <w:ind w:firstLine="708"/>
        <w:jc w:val="both"/>
        <w:rPr>
          <w:szCs w:val="24"/>
        </w:rPr>
      </w:pPr>
      <w:r w:rsidRPr="008645F7">
        <w:rPr>
          <w:szCs w:val="24"/>
        </w:rPr>
        <w:t xml:space="preserve">      Bilgilerinize rica ederim.                                                            </w:t>
      </w:r>
    </w:p>
    <w:p w:rsidR="00BE5878" w:rsidRPr="008645F7" w:rsidRDefault="00BE5878" w:rsidP="00BE5878">
      <w:pPr>
        <w:tabs>
          <w:tab w:val="left" w:pos="6937"/>
        </w:tabs>
        <w:ind w:firstLine="708"/>
        <w:jc w:val="both"/>
        <w:rPr>
          <w:szCs w:val="24"/>
        </w:rPr>
      </w:pPr>
      <w:r w:rsidRPr="008645F7">
        <w:rPr>
          <w:szCs w:val="24"/>
        </w:rPr>
        <w:t xml:space="preserve">                                                                                                           </w:t>
      </w:r>
    </w:p>
    <w:p w:rsidR="00BE5878" w:rsidRPr="008645F7" w:rsidRDefault="002B34FF" w:rsidP="002B34FF">
      <w:pPr>
        <w:tabs>
          <w:tab w:val="left" w:pos="6937"/>
        </w:tabs>
        <w:jc w:val="both"/>
        <w:rPr>
          <w:szCs w:val="24"/>
        </w:rPr>
      </w:pPr>
      <w:r>
        <w:rPr>
          <w:szCs w:val="24"/>
        </w:rPr>
        <w:t xml:space="preserve">                                                                                                        </w:t>
      </w:r>
      <w:r w:rsidR="00BE5878" w:rsidRPr="008645F7">
        <w:rPr>
          <w:szCs w:val="24"/>
        </w:rPr>
        <w:t>Muhammed Cevdet ORHAN</w:t>
      </w:r>
    </w:p>
    <w:p w:rsidR="00BE5878" w:rsidRPr="008645F7" w:rsidRDefault="00BE5878" w:rsidP="00BE5878">
      <w:pPr>
        <w:ind w:firstLine="708"/>
        <w:jc w:val="both"/>
        <w:rPr>
          <w:szCs w:val="24"/>
        </w:rPr>
      </w:pPr>
      <w:r w:rsidRPr="008645F7">
        <w:rPr>
          <w:szCs w:val="24"/>
        </w:rPr>
        <w:t xml:space="preserve">                                                                                  </w:t>
      </w:r>
      <w:r w:rsidR="002B34FF">
        <w:rPr>
          <w:szCs w:val="24"/>
        </w:rPr>
        <w:t xml:space="preserve">                    </w:t>
      </w:r>
      <w:bookmarkStart w:id="0" w:name="_GoBack"/>
      <w:bookmarkEnd w:id="0"/>
      <w:r w:rsidRPr="008645F7">
        <w:rPr>
          <w:szCs w:val="24"/>
        </w:rPr>
        <w:t xml:space="preserve"> Belediye Başkanı</w:t>
      </w:r>
    </w:p>
    <w:p w:rsidR="00BE5878" w:rsidRPr="008645F7" w:rsidRDefault="00BE5878" w:rsidP="00BE5878">
      <w:pPr>
        <w:ind w:firstLine="708"/>
        <w:jc w:val="both"/>
        <w:rPr>
          <w:szCs w:val="24"/>
        </w:rPr>
      </w:pPr>
      <w:r w:rsidRPr="008645F7">
        <w:rPr>
          <w:szCs w:val="24"/>
        </w:rPr>
        <w:t xml:space="preserve">                                                                                                                             </w:t>
      </w:r>
    </w:p>
    <w:p w:rsidR="00BE5878" w:rsidRPr="008645F7" w:rsidRDefault="00BE5878" w:rsidP="00BE5878">
      <w:pPr>
        <w:jc w:val="both"/>
        <w:rPr>
          <w:b/>
          <w:szCs w:val="24"/>
        </w:rPr>
      </w:pPr>
      <w:proofErr w:type="gramStart"/>
      <w:r w:rsidRPr="008645F7">
        <w:rPr>
          <w:b/>
          <w:szCs w:val="24"/>
          <w:u w:val="single"/>
        </w:rPr>
        <w:t xml:space="preserve">GÜNDEM         </w:t>
      </w:r>
      <w:r w:rsidRPr="008645F7">
        <w:rPr>
          <w:b/>
          <w:szCs w:val="24"/>
        </w:rPr>
        <w:t>:</w:t>
      </w:r>
      <w:proofErr w:type="gramEnd"/>
      <w:r w:rsidRPr="008645F7">
        <w:rPr>
          <w:b/>
          <w:szCs w:val="24"/>
        </w:rPr>
        <w:t xml:space="preserve"> </w:t>
      </w:r>
    </w:p>
    <w:p w:rsidR="00BE5878" w:rsidRPr="008645F7" w:rsidRDefault="00BE5878" w:rsidP="00BE5878">
      <w:pPr>
        <w:jc w:val="both"/>
        <w:rPr>
          <w:szCs w:val="24"/>
        </w:rPr>
      </w:pPr>
      <w:r w:rsidRPr="008645F7">
        <w:rPr>
          <w:b/>
          <w:szCs w:val="24"/>
        </w:rPr>
        <w:t>1</w:t>
      </w:r>
      <w:r w:rsidRPr="008645F7">
        <w:rPr>
          <w:szCs w:val="24"/>
        </w:rPr>
        <w:t xml:space="preserve">-  Açılış </w:t>
      </w:r>
    </w:p>
    <w:p w:rsidR="00BE5878" w:rsidRPr="008645F7" w:rsidRDefault="00BE5878" w:rsidP="00BE5878">
      <w:pPr>
        <w:jc w:val="both"/>
        <w:rPr>
          <w:b/>
          <w:szCs w:val="24"/>
        </w:rPr>
      </w:pPr>
      <w:r w:rsidRPr="008645F7">
        <w:rPr>
          <w:b/>
          <w:szCs w:val="24"/>
        </w:rPr>
        <w:t>2</w:t>
      </w:r>
      <w:r w:rsidRPr="008645F7">
        <w:rPr>
          <w:szCs w:val="24"/>
        </w:rPr>
        <w:t>-  Yoklama</w:t>
      </w:r>
    </w:p>
    <w:p w:rsidR="00BE5878" w:rsidRPr="008645F7" w:rsidRDefault="00BE5878" w:rsidP="00BE5878">
      <w:pPr>
        <w:tabs>
          <w:tab w:val="left" w:pos="8289"/>
        </w:tabs>
        <w:jc w:val="both"/>
        <w:rPr>
          <w:b/>
          <w:szCs w:val="24"/>
        </w:rPr>
      </w:pPr>
      <w:r w:rsidRPr="008645F7">
        <w:rPr>
          <w:b/>
          <w:szCs w:val="24"/>
        </w:rPr>
        <w:t>GÜNDEM MADDELERİ</w:t>
      </w:r>
    </w:p>
    <w:p w:rsidR="00BE5878" w:rsidRPr="008645F7" w:rsidRDefault="00BE5878" w:rsidP="00BE5878">
      <w:pPr>
        <w:tabs>
          <w:tab w:val="left" w:pos="1386"/>
        </w:tabs>
        <w:jc w:val="both"/>
        <w:rPr>
          <w:rFonts w:eastAsia="Calibri"/>
          <w:szCs w:val="24"/>
        </w:rPr>
      </w:pPr>
      <w:r w:rsidRPr="008645F7">
        <w:rPr>
          <w:b/>
          <w:szCs w:val="24"/>
        </w:rPr>
        <w:t xml:space="preserve">3- </w:t>
      </w:r>
      <w:r w:rsidRPr="008645F7">
        <w:rPr>
          <w:rFonts w:eastAsia="Calibri"/>
          <w:szCs w:val="24"/>
        </w:rPr>
        <w:t xml:space="preserve">Erzurum İli, Aziziye İlçesi, </w:t>
      </w:r>
      <w:proofErr w:type="spellStart"/>
      <w:r w:rsidRPr="008645F7">
        <w:rPr>
          <w:rFonts w:eastAsia="Calibri"/>
          <w:szCs w:val="24"/>
        </w:rPr>
        <w:t>Gezköy</w:t>
      </w:r>
      <w:proofErr w:type="spellEnd"/>
      <w:r w:rsidRPr="008645F7">
        <w:rPr>
          <w:rFonts w:eastAsia="Calibri"/>
          <w:szCs w:val="24"/>
        </w:rPr>
        <w:t xml:space="preserve"> kadastro sınırına bağlı olan </w:t>
      </w:r>
      <w:proofErr w:type="spellStart"/>
      <w:r w:rsidRPr="008645F7">
        <w:rPr>
          <w:rFonts w:eastAsia="Calibri"/>
          <w:szCs w:val="24"/>
        </w:rPr>
        <w:t>Saltuklu</w:t>
      </w:r>
      <w:proofErr w:type="spellEnd"/>
      <w:r w:rsidRPr="008645F7">
        <w:rPr>
          <w:rFonts w:eastAsia="Calibri"/>
          <w:szCs w:val="24"/>
        </w:rPr>
        <w:t xml:space="preserve">, Selçuklu, Yarımca Mahallelerini kapsayan </w:t>
      </w:r>
      <w:proofErr w:type="spellStart"/>
      <w:r w:rsidRPr="008645F7">
        <w:rPr>
          <w:rFonts w:eastAsia="Calibri"/>
          <w:szCs w:val="24"/>
        </w:rPr>
        <w:t>Dadaşkent</w:t>
      </w:r>
      <w:proofErr w:type="spellEnd"/>
      <w:r w:rsidRPr="008645F7">
        <w:rPr>
          <w:rFonts w:eastAsia="Calibri"/>
          <w:szCs w:val="24"/>
        </w:rPr>
        <w:t xml:space="preserve"> bölgesi ve 1/1000 ölçekli uygulama imar planı içerisinde yer alan alanlarda Belediyemiz tarafından revize imar planı yapılması hakkında hazırlanan İmar Komisyon Raporunun görüşülmesi.</w:t>
      </w:r>
    </w:p>
    <w:p w:rsidR="00BE5878" w:rsidRPr="008645F7" w:rsidRDefault="00BE5878" w:rsidP="00BE5878">
      <w:pPr>
        <w:tabs>
          <w:tab w:val="left" w:pos="1386"/>
        </w:tabs>
        <w:jc w:val="both"/>
        <w:rPr>
          <w:b/>
          <w:szCs w:val="24"/>
        </w:rPr>
      </w:pPr>
      <w:r w:rsidRPr="008645F7">
        <w:rPr>
          <w:b/>
          <w:szCs w:val="24"/>
        </w:rPr>
        <w:t xml:space="preserve">4- </w:t>
      </w:r>
      <w:r w:rsidRPr="008645F7">
        <w:rPr>
          <w:szCs w:val="24"/>
        </w:rPr>
        <w:t xml:space="preserve">Erzurum İli Aziziye İlçesi </w:t>
      </w:r>
      <w:proofErr w:type="spellStart"/>
      <w:r w:rsidRPr="008645F7">
        <w:rPr>
          <w:szCs w:val="24"/>
        </w:rPr>
        <w:t>Ağören</w:t>
      </w:r>
      <w:proofErr w:type="spellEnd"/>
      <w:r w:rsidRPr="008645F7">
        <w:rPr>
          <w:szCs w:val="24"/>
        </w:rPr>
        <w:t xml:space="preserve"> Mahallesi 0 ada 380, 459, 258 ve 259 </w:t>
      </w:r>
      <w:proofErr w:type="spellStart"/>
      <w:r w:rsidRPr="008645F7">
        <w:rPr>
          <w:szCs w:val="24"/>
        </w:rPr>
        <w:t>nolu</w:t>
      </w:r>
      <w:proofErr w:type="spellEnd"/>
      <w:r w:rsidRPr="008645F7">
        <w:rPr>
          <w:szCs w:val="24"/>
        </w:rPr>
        <w:t xml:space="preserve"> parseller, Ilıca Mahallesi 9994 ada 2 parsel </w:t>
      </w:r>
      <w:proofErr w:type="spellStart"/>
      <w:r w:rsidRPr="008645F7">
        <w:rPr>
          <w:szCs w:val="24"/>
        </w:rPr>
        <w:t>Adaçay</w:t>
      </w:r>
      <w:proofErr w:type="spellEnd"/>
      <w:r w:rsidRPr="008645F7">
        <w:rPr>
          <w:szCs w:val="24"/>
        </w:rPr>
        <w:t xml:space="preserve"> Mahallesi 0 ada 187 parsel ve Alaca Mahallesi 0 ada 247 ve 1445 </w:t>
      </w:r>
      <w:proofErr w:type="spellStart"/>
      <w:r w:rsidRPr="008645F7">
        <w:rPr>
          <w:szCs w:val="24"/>
        </w:rPr>
        <w:t>nolu</w:t>
      </w:r>
      <w:proofErr w:type="spellEnd"/>
      <w:r w:rsidRPr="008645F7">
        <w:rPr>
          <w:szCs w:val="24"/>
        </w:rPr>
        <w:t xml:space="preserve"> parsellerin İlave İmar Planı hakkında hazırlanan İmar Komisyon Raporunun görüşülmesi.</w:t>
      </w:r>
    </w:p>
    <w:p w:rsidR="00BE5878" w:rsidRPr="008645F7" w:rsidRDefault="00BE5878" w:rsidP="00BE5878">
      <w:pPr>
        <w:tabs>
          <w:tab w:val="left" w:pos="1386"/>
        </w:tabs>
        <w:jc w:val="both"/>
        <w:rPr>
          <w:rFonts w:eastAsia="Calibri"/>
          <w:szCs w:val="24"/>
        </w:rPr>
      </w:pPr>
      <w:r w:rsidRPr="008645F7">
        <w:rPr>
          <w:b/>
          <w:szCs w:val="24"/>
        </w:rPr>
        <w:t xml:space="preserve">5- </w:t>
      </w:r>
      <w:r w:rsidRPr="008645F7">
        <w:rPr>
          <w:rFonts w:eastAsia="Calibri"/>
          <w:szCs w:val="24"/>
        </w:rPr>
        <w:t xml:space="preserve">Erzurum İli Aziziye İlçesi </w:t>
      </w:r>
      <w:proofErr w:type="spellStart"/>
      <w:r w:rsidRPr="008645F7">
        <w:rPr>
          <w:rFonts w:eastAsia="Calibri"/>
          <w:szCs w:val="24"/>
        </w:rPr>
        <w:t>Gelinkaya</w:t>
      </w:r>
      <w:proofErr w:type="spellEnd"/>
      <w:r w:rsidRPr="008645F7">
        <w:rPr>
          <w:rFonts w:eastAsia="Calibri"/>
          <w:szCs w:val="24"/>
        </w:rPr>
        <w:t xml:space="preserve"> Mahallesi 0 ada 345 </w:t>
      </w:r>
      <w:proofErr w:type="spellStart"/>
      <w:r w:rsidRPr="008645F7">
        <w:rPr>
          <w:rFonts w:eastAsia="Calibri"/>
          <w:szCs w:val="24"/>
        </w:rPr>
        <w:t>nolu</w:t>
      </w:r>
      <w:proofErr w:type="spellEnd"/>
      <w:r w:rsidRPr="008645F7">
        <w:rPr>
          <w:rFonts w:eastAsia="Calibri"/>
          <w:szCs w:val="24"/>
        </w:rPr>
        <w:t xml:space="preserve"> parsel ve Kuzuluk Mahallesi 109 ada 6 </w:t>
      </w:r>
      <w:proofErr w:type="spellStart"/>
      <w:r w:rsidRPr="008645F7">
        <w:rPr>
          <w:rFonts w:eastAsia="Calibri"/>
          <w:szCs w:val="24"/>
        </w:rPr>
        <w:t>nolu</w:t>
      </w:r>
      <w:proofErr w:type="spellEnd"/>
      <w:r w:rsidRPr="008645F7">
        <w:rPr>
          <w:rFonts w:eastAsia="Calibri"/>
          <w:szCs w:val="24"/>
        </w:rPr>
        <w:t xml:space="preserve"> parselin İlave İmar Planı hakkında hazırlanan İmar Komisyon Raporunun görüşülmesi.</w:t>
      </w:r>
    </w:p>
    <w:p w:rsidR="00BE5878" w:rsidRPr="008645F7" w:rsidRDefault="00BE5878" w:rsidP="00BE5878">
      <w:pPr>
        <w:tabs>
          <w:tab w:val="left" w:pos="8289"/>
        </w:tabs>
        <w:jc w:val="both"/>
        <w:rPr>
          <w:szCs w:val="24"/>
        </w:rPr>
      </w:pPr>
      <w:r w:rsidRPr="008645F7">
        <w:rPr>
          <w:b/>
          <w:szCs w:val="24"/>
        </w:rPr>
        <w:t xml:space="preserve">6- </w:t>
      </w:r>
      <w:r w:rsidRPr="008645F7">
        <w:rPr>
          <w:szCs w:val="24"/>
        </w:rPr>
        <w:t>Bazı meclis üyelerinin imzası ile gündeme alınmak üzere Meclis Başkanlığına sunulan, Serçeme çayı yatağının ıslah edip sulak tarıma açılması ve derenin kanala alınması hususu hakkında hazırlanan Tarım, Orman, Hayvancılık, Su Ürünleri Muhtelif İşler Komisyon Raporunun görüşülmesi.</w:t>
      </w:r>
    </w:p>
    <w:p w:rsidR="00BE5878" w:rsidRPr="008645F7" w:rsidRDefault="00BE5878" w:rsidP="00BE5878">
      <w:pPr>
        <w:tabs>
          <w:tab w:val="left" w:pos="8289"/>
        </w:tabs>
        <w:jc w:val="both"/>
        <w:rPr>
          <w:szCs w:val="24"/>
        </w:rPr>
      </w:pPr>
      <w:r w:rsidRPr="00F55EA3">
        <w:rPr>
          <w:b/>
          <w:szCs w:val="24"/>
        </w:rPr>
        <w:t>7-</w:t>
      </w:r>
      <w:r>
        <w:rPr>
          <w:b/>
          <w:szCs w:val="24"/>
        </w:rPr>
        <w:t xml:space="preserve"> </w:t>
      </w:r>
      <w:r w:rsidRPr="008645F7">
        <w:rPr>
          <w:szCs w:val="24"/>
        </w:rPr>
        <w:t xml:space="preserve">Meclis üyemizin imzası ile gündeme alınmak üzere Meclis Başkanlığına sunulan, Geleneksel El Sanatlarımızın araştırılarak günümüzdeki çalışmaların değerlendirilmesi hususu hakkında hazırlanan Kültür, Gençlik, Spor ve Sosyal Yardım Komisyon Raporunun görüşülmesi. </w:t>
      </w:r>
    </w:p>
    <w:p w:rsidR="00BE5878" w:rsidRPr="008645F7" w:rsidRDefault="00BE5878" w:rsidP="00BE5878">
      <w:pPr>
        <w:tabs>
          <w:tab w:val="left" w:pos="8289"/>
        </w:tabs>
        <w:jc w:val="both"/>
        <w:rPr>
          <w:b/>
          <w:szCs w:val="24"/>
        </w:rPr>
      </w:pPr>
      <w:r w:rsidRPr="008645F7">
        <w:rPr>
          <w:b/>
          <w:szCs w:val="24"/>
        </w:rPr>
        <w:t>8-</w:t>
      </w:r>
      <w:r w:rsidRPr="008645F7">
        <w:rPr>
          <w:szCs w:val="24"/>
        </w:rPr>
        <w:t xml:space="preserve"> Belediye Encümenimizin 26/08/2021 tarih ve 2022/71 sayılı kararı gereğince Belediye Meclisimize havale edilen</w:t>
      </w:r>
      <w:r w:rsidRPr="008645F7">
        <w:rPr>
          <w:b/>
          <w:szCs w:val="24"/>
        </w:rPr>
        <w:t xml:space="preserve"> </w:t>
      </w:r>
      <w:r w:rsidRPr="008645F7">
        <w:rPr>
          <w:szCs w:val="24"/>
        </w:rPr>
        <w:t xml:space="preserve">2023 yılı Hazırlık Bütçesi, Gelir Tarifesi ve Küşat Harçlarının görüşülmesi. </w:t>
      </w:r>
    </w:p>
    <w:p w:rsidR="00BE5878" w:rsidRPr="008645F7" w:rsidRDefault="00BE5878" w:rsidP="00BE5878">
      <w:pPr>
        <w:tabs>
          <w:tab w:val="left" w:pos="7260"/>
        </w:tabs>
        <w:jc w:val="both"/>
        <w:rPr>
          <w:szCs w:val="24"/>
        </w:rPr>
      </w:pPr>
      <w:r w:rsidRPr="008645F7">
        <w:rPr>
          <w:b/>
          <w:szCs w:val="24"/>
        </w:rPr>
        <w:t>9-</w:t>
      </w:r>
      <w:r w:rsidRPr="008645F7">
        <w:rPr>
          <w:szCs w:val="24"/>
        </w:rPr>
        <w:t xml:space="preserve"> Mülkiyeti Belediyemize ait Ilıca Mahallesinde bulunan 3175 ada 73 </w:t>
      </w:r>
      <w:proofErr w:type="spellStart"/>
      <w:r w:rsidRPr="008645F7">
        <w:rPr>
          <w:szCs w:val="24"/>
        </w:rPr>
        <w:t>nolu</w:t>
      </w:r>
      <w:proofErr w:type="spellEnd"/>
      <w:r w:rsidRPr="008645F7">
        <w:rPr>
          <w:szCs w:val="24"/>
        </w:rPr>
        <w:t xml:space="preserve"> parselde kayıtlı 1.447,98 m² ve 11781 ada 1 </w:t>
      </w:r>
      <w:proofErr w:type="spellStart"/>
      <w:r w:rsidRPr="008645F7">
        <w:rPr>
          <w:szCs w:val="24"/>
        </w:rPr>
        <w:t>nolu</w:t>
      </w:r>
      <w:proofErr w:type="spellEnd"/>
      <w:r w:rsidRPr="008645F7">
        <w:rPr>
          <w:szCs w:val="24"/>
        </w:rPr>
        <w:t xml:space="preserve"> parselde kayıtlı 3.039,98 m² arsa vasfındaki taşınmazların satışının yapılması hususunun görüşülmesi. </w:t>
      </w:r>
    </w:p>
    <w:p w:rsidR="00BE5878" w:rsidRPr="008645F7" w:rsidRDefault="00BE5878" w:rsidP="00BE5878">
      <w:pPr>
        <w:tabs>
          <w:tab w:val="left" w:pos="7260"/>
        </w:tabs>
        <w:jc w:val="both"/>
        <w:rPr>
          <w:szCs w:val="24"/>
        </w:rPr>
      </w:pPr>
      <w:r w:rsidRPr="008645F7">
        <w:rPr>
          <w:b/>
          <w:szCs w:val="24"/>
        </w:rPr>
        <w:t>10-</w:t>
      </w:r>
      <w:r w:rsidRPr="008645F7">
        <w:rPr>
          <w:szCs w:val="24"/>
        </w:rPr>
        <w:t xml:space="preserve"> Mülkiyeti Belediyemize ait Yarımca Mahallesinde bulunan 0 ada 191 </w:t>
      </w:r>
      <w:proofErr w:type="spellStart"/>
      <w:r w:rsidRPr="008645F7">
        <w:rPr>
          <w:szCs w:val="24"/>
        </w:rPr>
        <w:t>nolu</w:t>
      </w:r>
      <w:proofErr w:type="spellEnd"/>
      <w:r w:rsidRPr="008645F7">
        <w:rPr>
          <w:szCs w:val="24"/>
        </w:rPr>
        <w:t xml:space="preserve"> parselde kayıtlı 18.670,42 m² tarla vasfındaki taşınmazın satışının yapılması hususunun görüşülmesi. </w:t>
      </w:r>
    </w:p>
    <w:p w:rsidR="00BE5878" w:rsidRPr="008645F7" w:rsidRDefault="00BE5878" w:rsidP="00BE5878">
      <w:pPr>
        <w:tabs>
          <w:tab w:val="left" w:pos="7260"/>
        </w:tabs>
        <w:jc w:val="both"/>
        <w:rPr>
          <w:szCs w:val="24"/>
        </w:rPr>
      </w:pPr>
      <w:r w:rsidRPr="008645F7">
        <w:rPr>
          <w:b/>
          <w:szCs w:val="24"/>
        </w:rPr>
        <w:t>11-</w:t>
      </w:r>
      <w:r w:rsidRPr="008645F7">
        <w:rPr>
          <w:szCs w:val="24"/>
        </w:rPr>
        <w:t xml:space="preserve"> Mülkiyeti Belediyemize ait Ilıca Mahallesinde bulunan 9997 ada 19 </w:t>
      </w:r>
      <w:proofErr w:type="spellStart"/>
      <w:r w:rsidRPr="008645F7">
        <w:rPr>
          <w:szCs w:val="24"/>
        </w:rPr>
        <w:t>nolu</w:t>
      </w:r>
      <w:proofErr w:type="spellEnd"/>
      <w:r w:rsidRPr="008645F7">
        <w:rPr>
          <w:szCs w:val="24"/>
        </w:rPr>
        <w:t xml:space="preserve"> parselde kayıtlı </w:t>
      </w:r>
      <w:r w:rsidRPr="008645F7">
        <w:rPr>
          <w:szCs w:val="24"/>
        </w:rPr>
        <w:lastRenderedPageBreak/>
        <w:t xml:space="preserve">345,00 m² iki katlı betonarme vasfındaki taşınmazın Aziziye Kaymakamlığına tahsis edilmesi hususunun görüşülmesi. </w:t>
      </w:r>
    </w:p>
    <w:p w:rsidR="00BE5878" w:rsidRPr="008645F7" w:rsidRDefault="00BE5878" w:rsidP="00BE5878">
      <w:pPr>
        <w:tabs>
          <w:tab w:val="left" w:pos="7260"/>
        </w:tabs>
        <w:jc w:val="both"/>
        <w:rPr>
          <w:rFonts w:ascii="Times New Roman TUR" w:hAnsi="Times New Roman TUR" w:cs="Times New Roman TUR"/>
          <w:color w:val="333333"/>
          <w:szCs w:val="24"/>
          <w:shd w:val="clear" w:color="auto" w:fill="FFFFFF"/>
        </w:rPr>
      </w:pPr>
      <w:r w:rsidRPr="008645F7">
        <w:rPr>
          <w:b/>
          <w:szCs w:val="24"/>
        </w:rPr>
        <w:t xml:space="preserve">12- </w:t>
      </w:r>
      <w:r w:rsidRPr="008645F7">
        <w:rPr>
          <w:rFonts w:ascii="Times New Roman TUR" w:hAnsi="Times New Roman TUR" w:cs="Times New Roman TUR"/>
          <w:color w:val="333333"/>
          <w:szCs w:val="24"/>
          <w:shd w:val="clear" w:color="auto" w:fill="FFFFFF"/>
        </w:rPr>
        <w:t xml:space="preserve">Belediyemiz tarafından İlçemiz </w:t>
      </w:r>
      <w:proofErr w:type="spellStart"/>
      <w:r w:rsidRPr="008645F7">
        <w:rPr>
          <w:rFonts w:ascii="Times New Roman TUR" w:hAnsi="Times New Roman TUR" w:cs="Times New Roman TUR"/>
          <w:color w:val="333333"/>
          <w:szCs w:val="24"/>
          <w:shd w:val="clear" w:color="auto" w:fill="FFFFFF"/>
        </w:rPr>
        <w:t>Saltuklu</w:t>
      </w:r>
      <w:proofErr w:type="spellEnd"/>
      <w:r w:rsidRPr="008645F7">
        <w:rPr>
          <w:rFonts w:ascii="Times New Roman TUR" w:hAnsi="Times New Roman TUR" w:cs="Times New Roman TUR"/>
          <w:color w:val="333333"/>
          <w:szCs w:val="24"/>
          <w:shd w:val="clear" w:color="auto" w:fill="FFFFFF"/>
        </w:rPr>
        <w:t xml:space="preserve"> Mahallesinde yapımı tamamlanan Yarı Olimpik Yüzme Havuzuna ait ekte belirtilen hususlar ile ilgili 5393 sayılı kanunun 59. maddesinin (e) bendi gereğince fiyat tarifesinin belirlenmesi hususunun görüşülmesi. </w:t>
      </w:r>
    </w:p>
    <w:p w:rsidR="00BE5878" w:rsidRPr="008645F7" w:rsidRDefault="00BE5878" w:rsidP="00BE5878">
      <w:pPr>
        <w:tabs>
          <w:tab w:val="left" w:pos="7260"/>
        </w:tabs>
        <w:jc w:val="both"/>
        <w:rPr>
          <w:rFonts w:ascii="Times New Roman TUR" w:hAnsi="Times New Roman TUR" w:cs="Times New Roman TUR"/>
          <w:color w:val="333333"/>
          <w:szCs w:val="24"/>
          <w:shd w:val="clear" w:color="auto" w:fill="FFFFFF"/>
        </w:rPr>
      </w:pPr>
      <w:r w:rsidRPr="008645F7">
        <w:rPr>
          <w:rFonts w:ascii="Times New Roman TUR" w:hAnsi="Times New Roman TUR" w:cs="Times New Roman TUR"/>
          <w:b/>
          <w:color w:val="333333"/>
          <w:szCs w:val="24"/>
          <w:shd w:val="clear" w:color="auto" w:fill="FFFFFF"/>
        </w:rPr>
        <w:t xml:space="preserve">13- </w:t>
      </w:r>
      <w:r w:rsidRPr="008645F7">
        <w:rPr>
          <w:rFonts w:ascii="Times New Roman TUR" w:hAnsi="Times New Roman TUR" w:cs="Times New Roman TUR"/>
          <w:color w:val="333333"/>
          <w:szCs w:val="24"/>
          <w:shd w:val="clear" w:color="auto" w:fill="FFFFFF"/>
        </w:rPr>
        <w:t xml:space="preserve">Mülkiyeti Belediyemize ait </w:t>
      </w:r>
      <w:proofErr w:type="spellStart"/>
      <w:r w:rsidRPr="008645F7">
        <w:rPr>
          <w:rFonts w:ascii="Times New Roman TUR" w:hAnsi="Times New Roman TUR" w:cs="Times New Roman TUR"/>
          <w:color w:val="333333"/>
          <w:szCs w:val="24"/>
          <w:shd w:val="clear" w:color="auto" w:fill="FFFFFF"/>
        </w:rPr>
        <w:t>Gezköy</w:t>
      </w:r>
      <w:proofErr w:type="spellEnd"/>
      <w:r w:rsidRPr="008645F7">
        <w:rPr>
          <w:rFonts w:ascii="Times New Roman TUR" w:hAnsi="Times New Roman TUR" w:cs="Times New Roman TUR"/>
          <w:color w:val="333333"/>
          <w:szCs w:val="24"/>
          <w:shd w:val="clear" w:color="auto" w:fill="FFFFFF"/>
        </w:rPr>
        <w:t xml:space="preserve"> Mahallesinde bulunan 2069 ada 2 </w:t>
      </w:r>
      <w:proofErr w:type="spellStart"/>
      <w:r>
        <w:rPr>
          <w:rFonts w:ascii="Times New Roman TUR" w:hAnsi="Times New Roman TUR" w:cs="Times New Roman TUR"/>
          <w:color w:val="333333"/>
          <w:szCs w:val="24"/>
          <w:shd w:val="clear" w:color="auto" w:fill="FFFFFF"/>
        </w:rPr>
        <w:t>nolu</w:t>
      </w:r>
      <w:proofErr w:type="spellEnd"/>
      <w:r>
        <w:rPr>
          <w:rFonts w:ascii="Times New Roman TUR" w:hAnsi="Times New Roman TUR" w:cs="Times New Roman TUR"/>
          <w:color w:val="333333"/>
          <w:szCs w:val="24"/>
          <w:shd w:val="clear" w:color="auto" w:fill="FFFFFF"/>
        </w:rPr>
        <w:t xml:space="preserve"> </w:t>
      </w:r>
      <w:r w:rsidRPr="008645F7">
        <w:rPr>
          <w:rFonts w:ascii="Times New Roman TUR" w:hAnsi="Times New Roman TUR" w:cs="Times New Roman TUR"/>
          <w:color w:val="333333"/>
          <w:szCs w:val="24"/>
          <w:shd w:val="clear" w:color="auto" w:fill="FFFFFF"/>
        </w:rPr>
        <w:t xml:space="preserve">parselde kayıtlı Belediyemiz Hizmet binasının zemin katında bulunan 220,00 m² spor salonunun Aziziye Kaymakamlığı İlçe Nüfus Müdürlüğüne tahsis edilmesi hususunun görüşülmesi. </w:t>
      </w:r>
    </w:p>
    <w:p w:rsidR="00BE5878" w:rsidRDefault="00BE5878" w:rsidP="00BE5878">
      <w:pPr>
        <w:tabs>
          <w:tab w:val="left" w:pos="7260"/>
        </w:tabs>
        <w:jc w:val="both"/>
        <w:rPr>
          <w:rFonts w:ascii="Times New Roman TUR" w:hAnsi="Times New Roman TUR" w:cs="Times New Roman TUR"/>
          <w:color w:val="333333"/>
          <w:szCs w:val="24"/>
          <w:shd w:val="clear" w:color="auto" w:fill="FFFFFF"/>
        </w:rPr>
      </w:pPr>
      <w:r w:rsidRPr="008645F7">
        <w:rPr>
          <w:rFonts w:ascii="Times New Roman TUR" w:hAnsi="Times New Roman TUR" w:cs="Times New Roman TUR"/>
          <w:b/>
          <w:color w:val="333333"/>
          <w:szCs w:val="24"/>
          <w:shd w:val="clear" w:color="auto" w:fill="FFFFFF"/>
        </w:rPr>
        <w:t xml:space="preserve">14- </w:t>
      </w:r>
      <w:r w:rsidRPr="008645F7">
        <w:rPr>
          <w:rFonts w:ascii="Times New Roman TUR" w:hAnsi="Times New Roman TUR" w:cs="Times New Roman TUR"/>
          <w:color w:val="333333"/>
          <w:szCs w:val="24"/>
          <w:shd w:val="clear" w:color="auto" w:fill="FFFFFF"/>
        </w:rPr>
        <w:t xml:space="preserve">Mülkiyeti Belediyemize ait Ilıca Mahallesinde bulunan 9997 ada 22 </w:t>
      </w:r>
      <w:proofErr w:type="spellStart"/>
      <w:r w:rsidRPr="008645F7">
        <w:rPr>
          <w:rFonts w:ascii="Times New Roman TUR" w:hAnsi="Times New Roman TUR" w:cs="Times New Roman TUR"/>
          <w:color w:val="333333"/>
          <w:szCs w:val="24"/>
          <w:shd w:val="clear" w:color="auto" w:fill="FFFFFF"/>
        </w:rPr>
        <w:t>nolu</w:t>
      </w:r>
      <w:proofErr w:type="spellEnd"/>
      <w:r w:rsidRPr="008645F7">
        <w:rPr>
          <w:rFonts w:ascii="Times New Roman TUR" w:hAnsi="Times New Roman TUR" w:cs="Times New Roman TUR"/>
          <w:color w:val="333333"/>
          <w:szCs w:val="24"/>
          <w:shd w:val="clear" w:color="auto" w:fill="FFFFFF"/>
        </w:rPr>
        <w:t xml:space="preserve"> parselde kayıtlı 3.975,00 m² yurt binası vasfındaki taşınmazın Erzurum Valiliğine tahsis edilmesi hususunun görüşülmesi. </w:t>
      </w:r>
    </w:p>
    <w:p w:rsidR="00BE5878" w:rsidRDefault="00BE5878" w:rsidP="00BE5878">
      <w:pPr>
        <w:tabs>
          <w:tab w:val="left" w:pos="7260"/>
        </w:tabs>
        <w:jc w:val="both"/>
        <w:rPr>
          <w:rFonts w:ascii="Times New Roman TUR" w:hAnsi="Times New Roman TUR" w:cs="Times New Roman TUR"/>
          <w:color w:val="333333"/>
          <w:szCs w:val="24"/>
          <w:shd w:val="clear" w:color="auto" w:fill="FFFFFF"/>
        </w:rPr>
      </w:pPr>
    </w:p>
    <w:p w:rsidR="00BE5878" w:rsidRDefault="00BE5878" w:rsidP="00BE5878">
      <w:pPr>
        <w:tabs>
          <w:tab w:val="left" w:pos="7260"/>
        </w:tabs>
        <w:jc w:val="both"/>
        <w:rPr>
          <w:rFonts w:ascii="Times New Roman TUR" w:hAnsi="Times New Roman TUR" w:cs="Times New Roman TUR"/>
          <w:color w:val="333333"/>
          <w:szCs w:val="24"/>
          <w:shd w:val="clear" w:color="auto" w:fill="FFFFFF"/>
        </w:rPr>
      </w:pPr>
    </w:p>
    <w:p w:rsidR="00BE5878" w:rsidRDefault="00BE5878" w:rsidP="00BE5878">
      <w:pPr>
        <w:tabs>
          <w:tab w:val="left" w:pos="7260"/>
        </w:tabs>
        <w:jc w:val="both"/>
        <w:rPr>
          <w:rFonts w:ascii="Times New Roman TUR" w:hAnsi="Times New Roman TUR" w:cs="Times New Roman TUR"/>
          <w:color w:val="333333"/>
          <w:szCs w:val="24"/>
          <w:shd w:val="clear" w:color="auto" w:fill="FFFFFF"/>
        </w:rPr>
      </w:pPr>
    </w:p>
    <w:p w:rsidR="00BE5878" w:rsidRDefault="00BE5878" w:rsidP="00BE5878">
      <w:pPr>
        <w:tabs>
          <w:tab w:val="left" w:pos="7260"/>
        </w:tabs>
        <w:jc w:val="both"/>
        <w:rPr>
          <w:rFonts w:ascii="Times New Roman TUR" w:hAnsi="Times New Roman TUR" w:cs="Times New Roman TUR"/>
          <w:color w:val="333333"/>
          <w:szCs w:val="24"/>
          <w:shd w:val="clear" w:color="auto" w:fill="FFFFFF"/>
        </w:rPr>
      </w:pPr>
    </w:p>
    <w:sectPr w:rsidR="00BE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B9"/>
    <w:rsid w:val="001661B9"/>
    <w:rsid w:val="002B34FF"/>
    <w:rsid w:val="004510AA"/>
    <w:rsid w:val="00BE5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3D5B"/>
  <w15:chartTrackingRefBased/>
  <w15:docId w15:val="{01F39EE8-6E76-420F-8C31-73DCF93D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7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2024-12-11T10:32:00Z</dcterms:created>
  <dcterms:modified xsi:type="dcterms:W3CDTF">2024-12-11T10:47:00Z</dcterms:modified>
</cp:coreProperties>
</file>