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A9" w:rsidRPr="002D14FB" w:rsidRDefault="000B6CA9" w:rsidP="000B6CA9">
      <w:pPr>
        <w:jc w:val="center"/>
      </w:pPr>
      <w:r w:rsidRPr="002D14FB">
        <w:t>T.C</w:t>
      </w:r>
    </w:p>
    <w:p w:rsidR="000B6CA9" w:rsidRPr="002D14FB" w:rsidRDefault="000B6CA9" w:rsidP="000B6CA9">
      <w:pPr>
        <w:jc w:val="center"/>
      </w:pPr>
      <w:r>
        <w:t>AZİZİYE</w:t>
      </w:r>
      <w:r w:rsidRPr="002D14FB">
        <w:t xml:space="preserve"> BELEDİYE BAŞKANLIĞI</w:t>
      </w:r>
    </w:p>
    <w:p w:rsidR="000B6CA9" w:rsidRPr="002D14FB" w:rsidRDefault="000B6CA9" w:rsidP="000B6CA9">
      <w:pPr>
        <w:jc w:val="center"/>
      </w:pPr>
      <w:r w:rsidRPr="002D14FB">
        <w:t>Yazı İşleri Müdürlüğü</w:t>
      </w:r>
    </w:p>
    <w:p w:rsidR="000B6CA9" w:rsidRDefault="000B6CA9" w:rsidP="000B6CA9">
      <w:r w:rsidRPr="002D14FB">
        <w:t xml:space="preserve">     </w:t>
      </w:r>
    </w:p>
    <w:p w:rsidR="000B6CA9" w:rsidRPr="002D14FB" w:rsidRDefault="000B6CA9" w:rsidP="000B6CA9">
      <w:r>
        <w:t xml:space="preserve">     </w:t>
      </w:r>
      <w:proofErr w:type="gramStart"/>
      <w:r w:rsidRPr="002D14FB">
        <w:t xml:space="preserve">Sayı   : </w:t>
      </w:r>
      <w:r>
        <w:t>22578427</w:t>
      </w:r>
      <w:proofErr w:type="gramEnd"/>
      <w:r>
        <w:t>/</w:t>
      </w:r>
      <w:r w:rsidRPr="002D14FB">
        <w:t xml:space="preserve">                                                  </w:t>
      </w:r>
      <w:r>
        <w:t xml:space="preserve">                   </w:t>
      </w:r>
      <w:r>
        <w:tab/>
        <w:t xml:space="preserve"> </w:t>
      </w:r>
      <w:r>
        <w:tab/>
      </w:r>
      <w:r>
        <w:tab/>
        <w:t xml:space="preserve">  01/08/</w:t>
      </w:r>
      <w:r w:rsidRPr="002D14FB">
        <w:t>20</w:t>
      </w:r>
      <w:r>
        <w:t>24</w:t>
      </w:r>
    </w:p>
    <w:p w:rsidR="000B6CA9" w:rsidRDefault="000B6CA9" w:rsidP="000B6CA9">
      <w:pPr>
        <w:rPr>
          <w:b/>
        </w:rPr>
      </w:pPr>
      <w:r w:rsidRPr="002D14FB">
        <w:t xml:space="preserve">     </w:t>
      </w:r>
      <w:proofErr w:type="gramStart"/>
      <w:r w:rsidRPr="002D14FB">
        <w:t>Konu : Meclis</w:t>
      </w:r>
      <w:proofErr w:type="gramEnd"/>
      <w:r w:rsidRPr="002D14FB">
        <w:t xml:space="preserve"> Toplantısı</w:t>
      </w:r>
      <w:r>
        <w:rPr>
          <w:b/>
        </w:rPr>
        <w:tab/>
      </w:r>
    </w:p>
    <w:p w:rsidR="000B6CA9" w:rsidRPr="002D14FB" w:rsidRDefault="000B6CA9" w:rsidP="000B6CA9">
      <w:pPr>
        <w:tabs>
          <w:tab w:val="left" w:pos="4365"/>
        </w:tabs>
        <w:jc w:val="center"/>
        <w:rPr>
          <w:b/>
        </w:rPr>
      </w:pPr>
      <w:r w:rsidRPr="002D14FB">
        <w:rPr>
          <w:b/>
        </w:rPr>
        <w:t>İLAN OLUNUR</w:t>
      </w:r>
    </w:p>
    <w:p w:rsidR="000B6CA9" w:rsidRDefault="000B6CA9" w:rsidP="000B6CA9">
      <w:pPr>
        <w:ind w:firstLine="708"/>
        <w:jc w:val="both"/>
      </w:pPr>
      <w:r>
        <w:t xml:space="preserve">          </w:t>
      </w:r>
      <w:r w:rsidRPr="002D14FB">
        <w:t xml:space="preserve">Belediye Meclisi 5393 sayılı kanunun 20. maddesi uyarınca </w:t>
      </w:r>
      <w:r>
        <w:t>05/08</w:t>
      </w:r>
      <w:r w:rsidRPr="002D14FB">
        <w:t>/20</w:t>
      </w:r>
      <w:r>
        <w:t xml:space="preserve">24 Pazartesi </w:t>
      </w:r>
      <w:r w:rsidRPr="002D14FB">
        <w:t xml:space="preserve">günü saat </w:t>
      </w:r>
      <w:r>
        <w:t>14:00</w:t>
      </w:r>
      <w:r w:rsidRPr="002D14FB">
        <w:t>'</w:t>
      </w:r>
      <w:r>
        <w:t xml:space="preserve"> </w:t>
      </w:r>
      <w:r w:rsidRPr="002D14FB">
        <w:t xml:space="preserve">da Belediye Binası Meclis Salonunda </w:t>
      </w:r>
      <w:r>
        <w:t>Ağustos olağan toplantısını</w:t>
      </w:r>
      <w:r w:rsidRPr="002D14FB">
        <w:t xml:space="preserve"> yapmak üzere toplanacaktır. </w:t>
      </w:r>
      <w:r>
        <w:t xml:space="preserve"> </w:t>
      </w:r>
    </w:p>
    <w:p w:rsidR="000B6CA9" w:rsidRPr="002C59B4" w:rsidRDefault="000B6CA9" w:rsidP="000B6CA9">
      <w:pPr>
        <w:ind w:firstLine="708"/>
        <w:jc w:val="both"/>
      </w:pPr>
      <w:r>
        <w:t xml:space="preserve">     </w:t>
      </w:r>
      <w:r w:rsidRPr="002D14FB">
        <w:t xml:space="preserve">Bilgilerinize rica ederim.                                                                      </w:t>
      </w:r>
      <w:r>
        <w:t xml:space="preserve">               </w:t>
      </w:r>
      <w:r w:rsidRPr="002D14FB">
        <w:t xml:space="preserve">      </w:t>
      </w:r>
    </w:p>
    <w:p w:rsidR="000B6CA9" w:rsidRDefault="000B6CA9" w:rsidP="000B6CA9">
      <w:pPr>
        <w:pStyle w:val="AralkYok"/>
        <w:tabs>
          <w:tab w:val="left" w:pos="7488"/>
        </w:tabs>
        <w:ind w:left="6888"/>
      </w:pPr>
      <w:r>
        <w:t>Emrullah AKPUNAR</w:t>
      </w:r>
    </w:p>
    <w:p w:rsidR="000B6CA9" w:rsidRDefault="000B6CA9" w:rsidP="000B6CA9">
      <w:pPr>
        <w:pStyle w:val="AralkYok"/>
        <w:tabs>
          <w:tab w:val="left" w:pos="7488"/>
        </w:tabs>
        <w:ind w:left="6888" w:firstLine="192"/>
        <w:rPr>
          <w:b/>
          <w:u w:val="single"/>
        </w:rPr>
      </w:pPr>
      <w:bookmarkStart w:id="0" w:name="_GoBack"/>
      <w:bookmarkEnd w:id="0"/>
      <w:r>
        <w:t xml:space="preserve"> Belediye Başkanı</w:t>
      </w:r>
    </w:p>
    <w:p w:rsidR="000B6CA9" w:rsidRDefault="000B6CA9" w:rsidP="000B6CA9">
      <w:pPr>
        <w:jc w:val="both"/>
        <w:rPr>
          <w:b/>
        </w:rPr>
      </w:pPr>
      <w:proofErr w:type="gramStart"/>
      <w:r w:rsidRPr="001808E2">
        <w:rPr>
          <w:b/>
          <w:u w:val="single"/>
        </w:rPr>
        <w:t xml:space="preserve">GÜNDEM         </w:t>
      </w:r>
      <w:r w:rsidRPr="001808E2">
        <w:rPr>
          <w:b/>
        </w:rPr>
        <w:t>:</w:t>
      </w:r>
      <w:proofErr w:type="gramEnd"/>
      <w:r w:rsidRPr="001808E2">
        <w:rPr>
          <w:b/>
        </w:rPr>
        <w:t xml:space="preserve"> </w:t>
      </w:r>
    </w:p>
    <w:p w:rsidR="000B6CA9" w:rsidRPr="002C59B4" w:rsidRDefault="000B6CA9" w:rsidP="000B6CA9">
      <w:pPr>
        <w:jc w:val="both"/>
      </w:pPr>
      <w:r>
        <w:rPr>
          <w:b/>
        </w:rPr>
        <w:t>1</w:t>
      </w:r>
      <w:r w:rsidRPr="00094C86">
        <w:t>-</w:t>
      </w:r>
      <w:r>
        <w:t xml:space="preserve"> </w:t>
      </w:r>
      <w:r w:rsidRPr="00094C86">
        <w:t>Açılış</w:t>
      </w:r>
      <w:r>
        <w:t xml:space="preserve">  </w:t>
      </w:r>
    </w:p>
    <w:p w:rsidR="000B6CA9" w:rsidRDefault="000B6CA9" w:rsidP="000B6CA9">
      <w:pPr>
        <w:jc w:val="both"/>
      </w:pPr>
      <w:r>
        <w:rPr>
          <w:b/>
        </w:rPr>
        <w:t>2</w:t>
      </w:r>
      <w:r w:rsidRPr="00094C86">
        <w:t>-</w:t>
      </w:r>
      <w:r>
        <w:t xml:space="preserve"> </w:t>
      </w:r>
      <w:r w:rsidRPr="00094C86">
        <w:t>Yoklama</w:t>
      </w:r>
    </w:p>
    <w:p w:rsidR="000B6CA9" w:rsidRPr="0082022B" w:rsidRDefault="000B6CA9" w:rsidP="000B6CA9">
      <w:pPr>
        <w:jc w:val="both"/>
      </w:pPr>
      <w:r>
        <w:rPr>
          <w:b/>
        </w:rPr>
        <w:t>GÜNDEM MADDELERİ</w:t>
      </w:r>
    </w:p>
    <w:p w:rsidR="000B6CA9" w:rsidRPr="000B6CA9" w:rsidRDefault="000B6CA9" w:rsidP="000B6CA9">
      <w:pPr>
        <w:jc w:val="both"/>
        <w:rPr>
          <w:color w:val="FF0000"/>
          <w:sz w:val="22"/>
          <w:szCs w:val="22"/>
        </w:rPr>
      </w:pPr>
      <w:proofErr w:type="gramStart"/>
      <w:r w:rsidRPr="000B6CA9">
        <w:rPr>
          <w:b/>
          <w:sz w:val="22"/>
          <w:szCs w:val="22"/>
        </w:rPr>
        <w:t>3-</w:t>
      </w:r>
      <w:r w:rsidRPr="000B6CA9">
        <w:rPr>
          <w:sz w:val="22"/>
          <w:szCs w:val="22"/>
        </w:rPr>
        <w:t xml:space="preserve"> Ilıca Mahallesi İstasyon ve 200 Evler Bölgesi nakit karşılığı Dönüşüm Projesi kapsamında kullanmak üzere belediyemizce Toplu Konut İdaresi Başkanlığına olan taksit borcuna karşılık 11086 ada 5 parselde kayıtlı 3.067,72 metrekare ve 11086 ada 10 parselde kayıtlı 6.000 metrekare olmak üzere toplamda 9.067,72 metrekare alana sahip ve yapılaşma koşulları olan taşınmazlarımızın Toplu Konut İdaresi Başkanlığına mahsuplaşma hususunun görüşülmesi.</w:t>
      </w:r>
      <w:proofErr w:type="gramEnd"/>
    </w:p>
    <w:p w:rsidR="000B6CA9" w:rsidRPr="000B6CA9" w:rsidRDefault="000B6CA9" w:rsidP="000B6CA9">
      <w:pPr>
        <w:pStyle w:val="ListeParagraf"/>
        <w:ind w:left="0"/>
        <w:jc w:val="both"/>
        <w:rPr>
          <w:sz w:val="22"/>
          <w:szCs w:val="22"/>
        </w:rPr>
      </w:pPr>
      <w:r w:rsidRPr="000B6CA9">
        <w:rPr>
          <w:b/>
          <w:sz w:val="22"/>
          <w:szCs w:val="22"/>
        </w:rPr>
        <w:t>4-</w:t>
      </w:r>
      <w:r w:rsidRPr="000B6CA9">
        <w:rPr>
          <w:color w:val="FF0000"/>
          <w:sz w:val="22"/>
          <w:szCs w:val="22"/>
        </w:rPr>
        <w:t xml:space="preserve"> </w:t>
      </w:r>
      <w:r w:rsidRPr="000B6CA9">
        <w:rPr>
          <w:sz w:val="22"/>
          <w:szCs w:val="22"/>
        </w:rPr>
        <w:t xml:space="preserve">Mülkiyeti Belediyemize ait 2886 sayılı İhale Kanununa göre satışı ve kiralama işlemleri nedeni ile yapılacak fiyat tespitleri için meclisimiz tarafından fiyat tespit komisyonu oluşturulması hususunun görüşülmesi. </w:t>
      </w:r>
    </w:p>
    <w:p w:rsidR="000B6CA9" w:rsidRPr="000B6CA9" w:rsidRDefault="000B6CA9" w:rsidP="000B6CA9">
      <w:pPr>
        <w:pStyle w:val="ListeParagraf"/>
        <w:ind w:left="0"/>
        <w:jc w:val="both"/>
        <w:rPr>
          <w:sz w:val="22"/>
          <w:szCs w:val="22"/>
        </w:rPr>
      </w:pPr>
      <w:r w:rsidRPr="000B6CA9">
        <w:rPr>
          <w:b/>
          <w:sz w:val="22"/>
          <w:szCs w:val="22"/>
        </w:rPr>
        <w:t xml:space="preserve">5- </w:t>
      </w:r>
      <w:r w:rsidRPr="000B6CA9">
        <w:rPr>
          <w:sz w:val="22"/>
          <w:szCs w:val="22"/>
        </w:rPr>
        <w:t>Belediyemiz Norm Kadro Cetvelinde bulunan dolu boş kadro değişikliği ve norm kadro güncellenmesi hususunun görüşülmesi.</w:t>
      </w:r>
    </w:p>
    <w:p w:rsidR="000B6CA9" w:rsidRPr="000B6CA9" w:rsidRDefault="000B6CA9" w:rsidP="000B6CA9">
      <w:pPr>
        <w:pStyle w:val="ListeParagraf"/>
        <w:ind w:left="0"/>
        <w:jc w:val="both"/>
        <w:rPr>
          <w:sz w:val="22"/>
          <w:szCs w:val="22"/>
        </w:rPr>
      </w:pPr>
      <w:r w:rsidRPr="000B6CA9">
        <w:rPr>
          <w:b/>
          <w:sz w:val="22"/>
          <w:szCs w:val="22"/>
        </w:rPr>
        <w:t>6-</w:t>
      </w:r>
      <w:r w:rsidRPr="000B6CA9">
        <w:rPr>
          <w:sz w:val="22"/>
          <w:szCs w:val="22"/>
        </w:rPr>
        <w:t xml:space="preserve"> İl Mera Komisyonu tarafından alınan karar doğrultusunda Aşağı Yenice, Ağ Ören ve Söğütlü mahalleleri arsındaki sınır uyuşmazlığı yapılıp yapılamayacağı hususunun görüşülmesi.</w:t>
      </w:r>
    </w:p>
    <w:p w:rsidR="000B6CA9" w:rsidRPr="000B6CA9" w:rsidRDefault="000B6CA9" w:rsidP="000B6CA9">
      <w:pPr>
        <w:pStyle w:val="ListeParagraf"/>
        <w:ind w:left="0"/>
        <w:jc w:val="both"/>
        <w:rPr>
          <w:sz w:val="22"/>
          <w:szCs w:val="22"/>
        </w:rPr>
      </w:pPr>
      <w:r w:rsidRPr="000B6CA9">
        <w:rPr>
          <w:b/>
          <w:sz w:val="22"/>
          <w:szCs w:val="22"/>
        </w:rPr>
        <w:t xml:space="preserve">7- </w:t>
      </w:r>
      <w:r w:rsidRPr="000B6CA9">
        <w:rPr>
          <w:sz w:val="22"/>
          <w:szCs w:val="22"/>
        </w:rPr>
        <w:t>İklim Değişikliği ve Sıfır Atık Müdürlüğü 1. Sınıf Atık Getirme Merkezinde biriktirilen geri dönüşüm malzemeleri olan ambalaj atıklarının lisanslı geri dönüşüm tesislerine satılabilmesi için fiyatlandırılarak Belediyemizin gelir tarifesine eklenmesi hususunun görüşülmesi.</w:t>
      </w:r>
    </w:p>
    <w:p w:rsidR="000B6CA9" w:rsidRPr="000B6CA9" w:rsidRDefault="000B6CA9" w:rsidP="000B6CA9">
      <w:pPr>
        <w:pStyle w:val="ListeParagraf"/>
        <w:ind w:left="0"/>
        <w:jc w:val="both"/>
        <w:rPr>
          <w:sz w:val="22"/>
          <w:szCs w:val="22"/>
        </w:rPr>
      </w:pPr>
      <w:r w:rsidRPr="000B6CA9">
        <w:rPr>
          <w:b/>
          <w:sz w:val="22"/>
          <w:szCs w:val="22"/>
        </w:rPr>
        <w:t>8-</w:t>
      </w:r>
      <w:r w:rsidRPr="000B6CA9">
        <w:rPr>
          <w:sz w:val="22"/>
          <w:szCs w:val="22"/>
        </w:rPr>
        <w:t xml:space="preserve"> Mülkiyeti belediyemizle hisseli olan </w:t>
      </w:r>
      <w:proofErr w:type="spellStart"/>
      <w:r w:rsidRPr="000B6CA9">
        <w:rPr>
          <w:sz w:val="22"/>
          <w:szCs w:val="22"/>
        </w:rPr>
        <w:t>Gezköy</w:t>
      </w:r>
      <w:proofErr w:type="spellEnd"/>
      <w:r w:rsidRPr="000B6CA9">
        <w:rPr>
          <w:sz w:val="22"/>
          <w:szCs w:val="22"/>
        </w:rPr>
        <w:t xml:space="preserve"> mahallemizde bulunan 10142 ada 1 parselde kayıtlı 392 metrekare arsanın 13649 ada 1 parselde kayıtlı 815 metrekare arsanın ve 13666 ada 3 parselde kayıtlı 914 metrekare arsanın satış hususunun görüşülmesi.</w:t>
      </w:r>
    </w:p>
    <w:p w:rsidR="000B6CA9" w:rsidRPr="000B6CA9" w:rsidRDefault="000B6CA9" w:rsidP="000B6CA9">
      <w:pPr>
        <w:pStyle w:val="ListeParagraf"/>
        <w:ind w:left="0"/>
        <w:jc w:val="both"/>
        <w:rPr>
          <w:sz w:val="22"/>
          <w:szCs w:val="22"/>
        </w:rPr>
      </w:pPr>
      <w:proofErr w:type="gramStart"/>
      <w:r w:rsidRPr="000B6CA9">
        <w:rPr>
          <w:b/>
          <w:sz w:val="22"/>
          <w:szCs w:val="22"/>
        </w:rPr>
        <w:t>9-</w:t>
      </w:r>
      <w:r w:rsidRPr="000B6CA9">
        <w:rPr>
          <w:sz w:val="22"/>
          <w:szCs w:val="22"/>
        </w:rPr>
        <w:t xml:space="preserve"> Belediyemiz iştiraki olan Ilıca Termal İnşaat Taahhüt Enerji Turizm Madencilik Hizmet Alımı Personel Sanayi ve Ticaret Anonim Şirketinin faaliyet konusuna Tarımsal Kalkınma Faaliyetleri - Hayvancılık - Veterinerlik ve Danışmanlık faaliyet alanlarının eklenmesi ve Ilıca Termal İnşaat Taahhüt Enerji Turizm Madencilik Hizmet Alımı Personel Sanayi ve Ticaret Anonim Şirketinin ve Termal </w:t>
      </w:r>
      <w:proofErr w:type="spellStart"/>
      <w:r w:rsidRPr="000B6CA9">
        <w:rPr>
          <w:sz w:val="22"/>
          <w:szCs w:val="22"/>
        </w:rPr>
        <w:t>A.Ş'nin</w:t>
      </w:r>
      <w:proofErr w:type="spellEnd"/>
      <w:r w:rsidRPr="000B6CA9">
        <w:rPr>
          <w:sz w:val="22"/>
          <w:szCs w:val="22"/>
        </w:rPr>
        <w:t xml:space="preserve"> faaliyet alanlarını kapsayacak tarımsal kalkınma kooperatif ile üretici ve pazarlama birliklerine ortak veya üye olabilmesi hususunun görüşülmesi.</w:t>
      </w:r>
      <w:proofErr w:type="gramEnd"/>
    </w:p>
    <w:p w:rsidR="000B6CA9" w:rsidRPr="000B6CA9" w:rsidRDefault="000B6CA9" w:rsidP="000B6CA9">
      <w:pPr>
        <w:pStyle w:val="ListeParagraf"/>
        <w:ind w:left="0"/>
        <w:jc w:val="both"/>
        <w:rPr>
          <w:sz w:val="22"/>
          <w:szCs w:val="22"/>
        </w:rPr>
      </w:pPr>
      <w:r w:rsidRPr="000B6CA9">
        <w:rPr>
          <w:b/>
          <w:sz w:val="22"/>
          <w:szCs w:val="22"/>
        </w:rPr>
        <w:t>10-</w:t>
      </w:r>
      <w:r w:rsidRPr="000B6CA9">
        <w:rPr>
          <w:sz w:val="22"/>
          <w:szCs w:val="22"/>
        </w:rPr>
        <w:t xml:space="preserve"> Amatör Sporların gelişimiyle ilgili araştırma yapılması ile ilgili Kültür Gençlik ve Spor Komisyonu tarafından hazırlanan</w:t>
      </w:r>
      <w:r w:rsidRPr="000B6CA9">
        <w:rPr>
          <w:b/>
          <w:sz w:val="22"/>
          <w:szCs w:val="22"/>
        </w:rPr>
        <w:t xml:space="preserve"> </w:t>
      </w:r>
      <w:r w:rsidRPr="000B6CA9">
        <w:rPr>
          <w:sz w:val="22"/>
          <w:szCs w:val="22"/>
        </w:rPr>
        <w:t>rapor hakkında bilgi verilmesi hususunun görüşülmesi.</w:t>
      </w:r>
    </w:p>
    <w:p w:rsidR="000B6CA9" w:rsidRPr="000B6CA9" w:rsidRDefault="000B6CA9" w:rsidP="000B6CA9">
      <w:pPr>
        <w:pStyle w:val="ListeParagraf"/>
        <w:ind w:left="0"/>
        <w:jc w:val="both"/>
        <w:rPr>
          <w:b/>
          <w:sz w:val="22"/>
          <w:szCs w:val="22"/>
        </w:rPr>
      </w:pPr>
      <w:r w:rsidRPr="000B6CA9">
        <w:rPr>
          <w:b/>
          <w:sz w:val="22"/>
          <w:szCs w:val="22"/>
        </w:rPr>
        <w:t>11-</w:t>
      </w:r>
      <w:r w:rsidRPr="000B6CA9">
        <w:rPr>
          <w:sz w:val="22"/>
          <w:szCs w:val="22"/>
        </w:rPr>
        <w:t xml:space="preserve"> İlçemizde bulunan atık yağların doğaya verdiği zararların en aza indirilmesi ve yapılacak çalışmalar hakkında Çevre Sağlık Komisyonu tarafından hazırlanan rapor hakkında bilgi verilmesi hususunun görüşülmesi.</w:t>
      </w:r>
    </w:p>
    <w:p w:rsidR="000B6CA9" w:rsidRPr="000B6CA9" w:rsidRDefault="000B6CA9" w:rsidP="000B6CA9">
      <w:pPr>
        <w:pStyle w:val="ListeParagraf"/>
        <w:ind w:left="0"/>
        <w:jc w:val="both"/>
        <w:rPr>
          <w:sz w:val="22"/>
          <w:szCs w:val="22"/>
        </w:rPr>
      </w:pPr>
      <w:r w:rsidRPr="000B6CA9">
        <w:rPr>
          <w:b/>
          <w:sz w:val="22"/>
          <w:szCs w:val="22"/>
        </w:rPr>
        <w:t xml:space="preserve">12- </w:t>
      </w:r>
      <w:r w:rsidRPr="000B6CA9">
        <w:rPr>
          <w:sz w:val="22"/>
          <w:szCs w:val="22"/>
        </w:rPr>
        <w:t>Kentsel Dönüşüm nedir-İlçemize ve toplumumuza katkıları neler olduğu ile ilgili çalışmalar hakkında Alt Yapı ve Kentsel Yenileme Komisyonu</w:t>
      </w:r>
      <w:r w:rsidRPr="000B6CA9">
        <w:rPr>
          <w:b/>
          <w:sz w:val="22"/>
          <w:szCs w:val="22"/>
        </w:rPr>
        <w:t xml:space="preserve"> </w:t>
      </w:r>
      <w:r w:rsidRPr="000B6CA9">
        <w:rPr>
          <w:sz w:val="22"/>
          <w:szCs w:val="22"/>
        </w:rPr>
        <w:t>tarafından hazırlanan rapor hakkında bilgi verilmesi hususunun görüşülmesi.</w:t>
      </w:r>
    </w:p>
    <w:p w:rsidR="000B6CA9" w:rsidRPr="000B6CA9" w:rsidRDefault="000B6CA9" w:rsidP="000B6CA9">
      <w:pPr>
        <w:pStyle w:val="ListeParagraf"/>
        <w:ind w:left="0"/>
        <w:jc w:val="both"/>
        <w:rPr>
          <w:sz w:val="22"/>
          <w:szCs w:val="22"/>
        </w:rPr>
      </w:pPr>
      <w:r w:rsidRPr="000B6CA9">
        <w:rPr>
          <w:b/>
          <w:sz w:val="22"/>
          <w:szCs w:val="22"/>
        </w:rPr>
        <w:t>13-</w:t>
      </w:r>
      <w:r w:rsidRPr="000B6CA9">
        <w:rPr>
          <w:sz w:val="22"/>
          <w:szCs w:val="22"/>
        </w:rPr>
        <w:t xml:space="preserve"> Emlak ve İstimlak Daire Başkanlığının 2023 yılı Bütçe ve Kullanım kalemleri hakkındaki çalışmalar hakkında Plan ve Bütçe Komisyonu</w:t>
      </w:r>
      <w:r w:rsidRPr="000B6CA9">
        <w:rPr>
          <w:b/>
          <w:sz w:val="22"/>
          <w:szCs w:val="22"/>
        </w:rPr>
        <w:t xml:space="preserve"> </w:t>
      </w:r>
      <w:r w:rsidRPr="000B6CA9">
        <w:rPr>
          <w:sz w:val="22"/>
          <w:szCs w:val="22"/>
        </w:rPr>
        <w:t>tarafından hazırlanan rapor hakkında bilgi verilmesi hususunun görüşülmesi.</w:t>
      </w:r>
    </w:p>
    <w:p w:rsidR="000B6CA9" w:rsidRPr="00033A7B" w:rsidRDefault="000B6CA9" w:rsidP="000B6CA9">
      <w:pPr>
        <w:pStyle w:val="ListeParagraf"/>
        <w:ind w:left="0"/>
        <w:jc w:val="both"/>
        <w:rPr>
          <w:szCs w:val="24"/>
        </w:rPr>
      </w:pPr>
      <w:r w:rsidRPr="000B6CA9">
        <w:rPr>
          <w:b/>
          <w:sz w:val="22"/>
          <w:szCs w:val="22"/>
        </w:rPr>
        <w:t>14-</w:t>
      </w:r>
      <w:r w:rsidRPr="000B6CA9">
        <w:rPr>
          <w:sz w:val="22"/>
          <w:szCs w:val="22"/>
        </w:rPr>
        <w:t xml:space="preserve"> </w:t>
      </w:r>
      <w:r w:rsidRPr="000B6CA9">
        <w:rPr>
          <w:szCs w:val="24"/>
        </w:rPr>
        <w:t xml:space="preserve">Mülkiyeti belediyemize ait Ilıca Mahallesinde bulunan 3125 adada kayıtlı 35 parsel 3207,49 </w:t>
      </w:r>
      <w:r w:rsidRPr="000B6CA9">
        <w:rPr>
          <w:szCs w:val="24"/>
        </w:rPr>
        <w:lastRenderedPageBreak/>
        <w:t xml:space="preserve">m2, 36 parsel 2691,47 m2, 37 parsel 869,81 m2, 38 parsel 40,11 m2, 39 parsel 683,57 m2 ve 40 parsel 44,66 m2 taşınmazların satışı hususunun görüşülmesi. </w:t>
      </w:r>
    </w:p>
    <w:p w:rsidR="00E117A4" w:rsidRDefault="00E117A4"/>
    <w:sectPr w:rsidR="00E117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BF" w:rsidRDefault="006309BF" w:rsidP="000B6CA9">
      <w:r>
        <w:separator/>
      </w:r>
    </w:p>
  </w:endnote>
  <w:endnote w:type="continuationSeparator" w:id="0">
    <w:p w:rsidR="006309BF" w:rsidRDefault="006309BF" w:rsidP="000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BF" w:rsidRDefault="006309BF" w:rsidP="000B6CA9">
      <w:r>
        <w:separator/>
      </w:r>
    </w:p>
  </w:footnote>
  <w:footnote w:type="continuationSeparator" w:id="0">
    <w:p w:rsidR="006309BF" w:rsidRDefault="006309BF" w:rsidP="000B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3A"/>
    <w:rsid w:val="000B6CA9"/>
    <w:rsid w:val="006309BF"/>
    <w:rsid w:val="0093513A"/>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13EB-41AD-423F-8C99-A55BDD8E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A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CA9"/>
    <w:pPr>
      <w:ind w:left="708"/>
    </w:pPr>
  </w:style>
  <w:style w:type="paragraph" w:styleId="AralkYok">
    <w:name w:val="No Spacing"/>
    <w:uiPriority w:val="1"/>
    <w:qFormat/>
    <w:rsid w:val="000B6CA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B6CA9"/>
    <w:pPr>
      <w:tabs>
        <w:tab w:val="center" w:pos="4536"/>
        <w:tab w:val="right" w:pos="9072"/>
      </w:tabs>
    </w:pPr>
  </w:style>
  <w:style w:type="character" w:customStyle="1" w:styleId="stBilgiChar">
    <w:name w:val="Üst Bilgi Char"/>
    <w:basedOn w:val="VarsaylanParagrafYazTipi"/>
    <w:link w:val="stBilgi"/>
    <w:uiPriority w:val="99"/>
    <w:rsid w:val="000B6CA9"/>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B6CA9"/>
    <w:pPr>
      <w:tabs>
        <w:tab w:val="center" w:pos="4536"/>
        <w:tab w:val="right" w:pos="9072"/>
      </w:tabs>
    </w:pPr>
  </w:style>
  <w:style w:type="character" w:customStyle="1" w:styleId="AltBilgiChar">
    <w:name w:val="Alt Bilgi Char"/>
    <w:basedOn w:val="VarsaylanParagrafYazTipi"/>
    <w:link w:val="AltBilgi"/>
    <w:uiPriority w:val="99"/>
    <w:rsid w:val="000B6CA9"/>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2024-12-10T12:25:00Z</dcterms:created>
  <dcterms:modified xsi:type="dcterms:W3CDTF">2024-12-10T12:26:00Z</dcterms:modified>
</cp:coreProperties>
</file>