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3A" w:rsidRPr="00EB34BE" w:rsidRDefault="00F2093A" w:rsidP="00F2093A">
      <w:pPr>
        <w:jc w:val="center"/>
        <w:rPr>
          <w:szCs w:val="24"/>
        </w:rPr>
      </w:pPr>
      <w:r w:rsidRPr="00EB34BE">
        <w:rPr>
          <w:szCs w:val="24"/>
        </w:rPr>
        <w:t>T.C</w:t>
      </w:r>
    </w:p>
    <w:p w:rsidR="00F2093A" w:rsidRPr="00EB34BE" w:rsidRDefault="00F2093A" w:rsidP="00F2093A">
      <w:pPr>
        <w:jc w:val="center"/>
        <w:rPr>
          <w:szCs w:val="24"/>
        </w:rPr>
      </w:pPr>
      <w:r w:rsidRPr="00EB34BE">
        <w:rPr>
          <w:szCs w:val="24"/>
        </w:rPr>
        <w:t>AZİZİYE BELEDİYE BAŞKANLIĞI</w:t>
      </w:r>
    </w:p>
    <w:p w:rsidR="00F2093A" w:rsidRPr="00EB34BE" w:rsidRDefault="00F2093A" w:rsidP="00F2093A">
      <w:pPr>
        <w:jc w:val="center"/>
        <w:rPr>
          <w:szCs w:val="24"/>
        </w:rPr>
      </w:pPr>
      <w:r w:rsidRPr="00EB34BE">
        <w:rPr>
          <w:szCs w:val="24"/>
        </w:rPr>
        <w:t>Yazı İşleri Müdürlüğü</w:t>
      </w:r>
    </w:p>
    <w:p w:rsidR="00F2093A" w:rsidRPr="00EB34BE" w:rsidRDefault="00F2093A" w:rsidP="00F2093A">
      <w:pPr>
        <w:rPr>
          <w:szCs w:val="24"/>
        </w:rPr>
      </w:pPr>
    </w:p>
    <w:p w:rsidR="00F2093A" w:rsidRPr="00EB34BE" w:rsidRDefault="00F2093A" w:rsidP="00F2093A">
      <w:pPr>
        <w:rPr>
          <w:szCs w:val="24"/>
        </w:rPr>
      </w:pPr>
      <w:r w:rsidRPr="00EB34BE">
        <w:rPr>
          <w:szCs w:val="24"/>
        </w:rPr>
        <w:t xml:space="preserve">    </w:t>
      </w:r>
    </w:p>
    <w:p w:rsidR="00F2093A" w:rsidRPr="00EB34BE" w:rsidRDefault="00F2093A" w:rsidP="00F2093A">
      <w:pPr>
        <w:rPr>
          <w:szCs w:val="24"/>
        </w:rPr>
      </w:pPr>
      <w:r w:rsidRPr="00EB34BE">
        <w:rPr>
          <w:szCs w:val="24"/>
        </w:rPr>
        <w:t xml:space="preserve">     </w:t>
      </w:r>
      <w:proofErr w:type="gramStart"/>
      <w:r w:rsidRPr="00EB34BE">
        <w:rPr>
          <w:szCs w:val="24"/>
        </w:rPr>
        <w:t>Sayı   : 22578427</w:t>
      </w:r>
      <w:proofErr w:type="gramEnd"/>
      <w:r w:rsidRPr="00EB34BE">
        <w:rPr>
          <w:szCs w:val="24"/>
        </w:rPr>
        <w:t xml:space="preserve">/                                                                                  </w:t>
      </w:r>
      <w:r w:rsidRPr="00EB34BE">
        <w:rPr>
          <w:szCs w:val="24"/>
        </w:rPr>
        <w:tab/>
        <w:t xml:space="preserve"> </w:t>
      </w:r>
      <w:r w:rsidRPr="00EB34BE">
        <w:rPr>
          <w:szCs w:val="24"/>
        </w:rPr>
        <w:tab/>
      </w:r>
      <w:r w:rsidRPr="00EB34BE">
        <w:rPr>
          <w:szCs w:val="24"/>
        </w:rPr>
        <w:tab/>
        <w:t xml:space="preserve">         </w:t>
      </w:r>
      <w:r>
        <w:rPr>
          <w:szCs w:val="24"/>
        </w:rPr>
        <w:t>28</w:t>
      </w:r>
      <w:r w:rsidRPr="00EB34BE">
        <w:rPr>
          <w:szCs w:val="24"/>
        </w:rPr>
        <w:t>/</w:t>
      </w:r>
      <w:r>
        <w:rPr>
          <w:szCs w:val="24"/>
        </w:rPr>
        <w:t>01</w:t>
      </w:r>
      <w:r w:rsidRPr="00EB34BE">
        <w:rPr>
          <w:szCs w:val="24"/>
        </w:rPr>
        <w:t>/20</w:t>
      </w:r>
      <w:r>
        <w:rPr>
          <w:szCs w:val="24"/>
        </w:rPr>
        <w:t>21</w:t>
      </w:r>
    </w:p>
    <w:p w:rsidR="00F2093A" w:rsidRPr="00EB34BE" w:rsidRDefault="00F2093A" w:rsidP="00F2093A">
      <w:pPr>
        <w:rPr>
          <w:szCs w:val="24"/>
        </w:rPr>
      </w:pPr>
      <w:r w:rsidRPr="00EB34BE">
        <w:rPr>
          <w:szCs w:val="24"/>
        </w:rPr>
        <w:t xml:space="preserve">     </w:t>
      </w:r>
      <w:proofErr w:type="gramStart"/>
      <w:r w:rsidRPr="00EB34BE">
        <w:rPr>
          <w:szCs w:val="24"/>
        </w:rPr>
        <w:t xml:space="preserve">Konu </w:t>
      </w:r>
      <w:r>
        <w:rPr>
          <w:szCs w:val="24"/>
        </w:rPr>
        <w:t xml:space="preserve"> </w:t>
      </w:r>
      <w:r w:rsidRPr="00EB34BE">
        <w:rPr>
          <w:szCs w:val="24"/>
        </w:rPr>
        <w:t>: Meclis</w:t>
      </w:r>
      <w:proofErr w:type="gramEnd"/>
      <w:r w:rsidRPr="00EB34BE">
        <w:rPr>
          <w:szCs w:val="24"/>
        </w:rPr>
        <w:t xml:space="preserve"> Toplantısı</w:t>
      </w:r>
    </w:p>
    <w:p w:rsidR="00F2093A" w:rsidRPr="00EB34BE" w:rsidRDefault="00F2093A" w:rsidP="00F2093A">
      <w:pPr>
        <w:rPr>
          <w:szCs w:val="24"/>
        </w:rPr>
      </w:pPr>
      <w:r w:rsidRPr="00EB34BE">
        <w:rPr>
          <w:b/>
          <w:szCs w:val="24"/>
        </w:rPr>
        <w:tab/>
      </w:r>
    </w:p>
    <w:p w:rsidR="00F2093A" w:rsidRPr="00EB34BE" w:rsidRDefault="00F2093A" w:rsidP="00F2093A">
      <w:pPr>
        <w:tabs>
          <w:tab w:val="left" w:pos="4365"/>
        </w:tabs>
        <w:jc w:val="center"/>
        <w:rPr>
          <w:b/>
          <w:szCs w:val="24"/>
        </w:rPr>
      </w:pPr>
      <w:r w:rsidRPr="00EB34BE">
        <w:rPr>
          <w:b/>
          <w:szCs w:val="24"/>
        </w:rPr>
        <w:t>İLAN OLUNUR</w:t>
      </w:r>
    </w:p>
    <w:p w:rsidR="00F2093A" w:rsidRPr="00EB34BE" w:rsidRDefault="00F2093A" w:rsidP="00F2093A">
      <w:pPr>
        <w:ind w:firstLine="708"/>
        <w:jc w:val="both"/>
        <w:rPr>
          <w:szCs w:val="24"/>
        </w:rPr>
      </w:pPr>
      <w:r w:rsidRPr="00EB34BE">
        <w:rPr>
          <w:szCs w:val="24"/>
        </w:rPr>
        <w:t xml:space="preserve">     </w:t>
      </w:r>
    </w:p>
    <w:p w:rsidR="00F2093A" w:rsidRPr="00EB34BE" w:rsidRDefault="00F2093A" w:rsidP="00F2093A">
      <w:pPr>
        <w:ind w:firstLine="708"/>
        <w:jc w:val="both"/>
        <w:rPr>
          <w:szCs w:val="24"/>
        </w:rPr>
      </w:pPr>
      <w:r w:rsidRPr="00EB34BE">
        <w:rPr>
          <w:szCs w:val="24"/>
        </w:rPr>
        <w:t xml:space="preserve">      Belediye Meclisi 5393 sayılı kanunun 20. maddesi uyarınca </w:t>
      </w:r>
      <w:r>
        <w:rPr>
          <w:szCs w:val="24"/>
        </w:rPr>
        <w:t>01/02/</w:t>
      </w:r>
      <w:r w:rsidRPr="00EB34BE">
        <w:rPr>
          <w:szCs w:val="24"/>
        </w:rPr>
        <w:t>202</w:t>
      </w:r>
      <w:r>
        <w:rPr>
          <w:szCs w:val="24"/>
        </w:rPr>
        <w:t>1</w:t>
      </w:r>
      <w:r w:rsidRPr="00EB34BE">
        <w:rPr>
          <w:szCs w:val="24"/>
        </w:rPr>
        <w:t xml:space="preserve"> </w:t>
      </w:r>
      <w:r>
        <w:rPr>
          <w:szCs w:val="24"/>
        </w:rPr>
        <w:t xml:space="preserve">Pazartesi </w:t>
      </w:r>
      <w:r w:rsidRPr="00EB34BE">
        <w:rPr>
          <w:szCs w:val="24"/>
        </w:rPr>
        <w:t xml:space="preserve">günü saat </w:t>
      </w:r>
      <w:r>
        <w:rPr>
          <w:szCs w:val="24"/>
        </w:rPr>
        <w:t>14</w:t>
      </w:r>
      <w:r w:rsidRPr="00EB34BE">
        <w:rPr>
          <w:szCs w:val="24"/>
        </w:rPr>
        <w:t>:</w:t>
      </w:r>
      <w:r>
        <w:rPr>
          <w:szCs w:val="24"/>
        </w:rPr>
        <w:t>00’ da</w:t>
      </w:r>
      <w:r w:rsidRPr="00EB34BE">
        <w:rPr>
          <w:szCs w:val="24"/>
        </w:rPr>
        <w:t xml:space="preserve"> Belediye Binası Meclis Salonunda 7. seçim döneminin </w:t>
      </w:r>
      <w:r>
        <w:rPr>
          <w:szCs w:val="24"/>
        </w:rPr>
        <w:t>3</w:t>
      </w:r>
      <w:r w:rsidRPr="00EB34BE">
        <w:rPr>
          <w:szCs w:val="24"/>
        </w:rPr>
        <w:t xml:space="preserve">. dönem yılının </w:t>
      </w:r>
      <w:r>
        <w:rPr>
          <w:szCs w:val="24"/>
        </w:rPr>
        <w:t>Şubat</w:t>
      </w:r>
      <w:r w:rsidRPr="00EB34BE">
        <w:rPr>
          <w:szCs w:val="24"/>
        </w:rPr>
        <w:t xml:space="preserve"> ayı Olağan toplantısının 1. birleşiminin 1. oturumunu yapmak üzere toplanacaktır.</w:t>
      </w:r>
    </w:p>
    <w:p w:rsidR="00F2093A" w:rsidRPr="00EB34BE" w:rsidRDefault="00F2093A" w:rsidP="00F2093A">
      <w:pPr>
        <w:ind w:firstLine="708"/>
        <w:jc w:val="both"/>
        <w:rPr>
          <w:szCs w:val="24"/>
        </w:rPr>
      </w:pPr>
      <w:r w:rsidRPr="00EB34BE">
        <w:rPr>
          <w:szCs w:val="24"/>
        </w:rPr>
        <w:t xml:space="preserve">  </w:t>
      </w:r>
    </w:p>
    <w:p w:rsidR="00F2093A" w:rsidRPr="00EB34BE" w:rsidRDefault="00F2093A" w:rsidP="00F2093A">
      <w:pPr>
        <w:ind w:firstLine="708"/>
        <w:jc w:val="both"/>
        <w:rPr>
          <w:szCs w:val="24"/>
        </w:rPr>
      </w:pPr>
      <w:r w:rsidRPr="00EB34BE">
        <w:rPr>
          <w:szCs w:val="24"/>
        </w:rPr>
        <w:t xml:space="preserve">      Bilgilerinize rica ederim.                                                               </w:t>
      </w:r>
    </w:p>
    <w:p w:rsidR="00F2093A" w:rsidRPr="00EB34BE" w:rsidRDefault="00F2093A" w:rsidP="00F2093A">
      <w:pPr>
        <w:jc w:val="both"/>
        <w:rPr>
          <w:szCs w:val="24"/>
        </w:rPr>
      </w:pPr>
      <w:r w:rsidRPr="00EB34BE">
        <w:rPr>
          <w:szCs w:val="24"/>
        </w:rPr>
        <w:t xml:space="preserve">                                                                                                                                                                                                                                                                                                                                      </w:t>
      </w:r>
    </w:p>
    <w:p w:rsidR="00F2093A" w:rsidRPr="00EB34BE" w:rsidRDefault="00F2093A" w:rsidP="00F2093A">
      <w:pPr>
        <w:pStyle w:val="AralkYok"/>
        <w:tabs>
          <w:tab w:val="left" w:pos="7839"/>
          <w:tab w:val="center" w:pos="8926"/>
        </w:tabs>
        <w:ind w:left="6696" w:firstLine="384"/>
        <w:rPr>
          <w:szCs w:val="24"/>
        </w:rPr>
      </w:pPr>
      <w:r w:rsidRPr="00EB34BE">
        <w:rPr>
          <w:szCs w:val="24"/>
        </w:rPr>
        <w:t xml:space="preserve">                                                                                     </w:t>
      </w:r>
    </w:p>
    <w:p w:rsidR="00F2093A" w:rsidRPr="00EB34BE" w:rsidRDefault="00F2093A" w:rsidP="00F2093A">
      <w:pPr>
        <w:pStyle w:val="AralkYok"/>
        <w:tabs>
          <w:tab w:val="left" w:pos="8465"/>
          <w:tab w:val="center" w:pos="8926"/>
        </w:tabs>
        <w:ind w:left="6888" w:firstLine="192"/>
        <w:jc w:val="center"/>
        <w:rPr>
          <w:szCs w:val="24"/>
        </w:rPr>
      </w:pPr>
      <w:r w:rsidRPr="00EB34BE">
        <w:rPr>
          <w:szCs w:val="24"/>
        </w:rPr>
        <w:t>Muhammed Cevdet ORHAN</w:t>
      </w:r>
    </w:p>
    <w:p w:rsidR="00F2093A" w:rsidRPr="00EB34BE" w:rsidRDefault="00F2093A" w:rsidP="00F2093A">
      <w:pPr>
        <w:pStyle w:val="AralkYok"/>
        <w:tabs>
          <w:tab w:val="left" w:pos="8465"/>
          <w:tab w:val="center" w:pos="8926"/>
        </w:tabs>
        <w:ind w:left="6888" w:firstLine="192"/>
        <w:jc w:val="center"/>
        <w:rPr>
          <w:b/>
          <w:szCs w:val="24"/>
          <w:u w:val="single"/>
        </w:rPr>
      </w:pPr>
      <w:r w:rsidRPr="00EB34BE">
        <w:rPr>
          <w:szCs w:val="24"/>
        </w:rPr>
        <w:t xml:space="preserve"> Belediye Başkanı</w:t>
      </w:r>
    </w:p>
    <w:p w:rsidR="00F2093A" w:rsidRPr="00EB34BE" w:rsidRDefault="00F2093A" w:rsidP="00F2093A">
      <w:pPr>
        <w:jc w:val="both"/>
        <w:rPr>
          <w:b/>
          <w:szCs w:val="24"/>
        </w:rPr>
      </w:pPr>
      <w:proofErr w:type="gramStart"/>
      <w:r w:rsidRPr="00EB34BE">
        <w:rPr>
          <w:b/>
          <w:szCs w:val="24"/>
          <w:u w:val="single"/>
        </w:rPr>
        <w:t xml:space="preserve">GÜNDEM         </w:t>
      </w:r>
      <w:r w:rsidRPr="00EB34BE">
        <w:rPr>
          <w:b/>
          <w:szCs w:val="24"/>
        </w:rPr>
        <w:t>:</w:t>
      </w:r>
      <w:proofErr w:type="gramEnd"/>
      <w:r w:rsidRPr="00EB34BE">
        <w:rPr>
          <w:b/>
          <w:szCs w:val="24"/>
        </w:rPr>
        <w:t xml:space="preserve"> </w:t>
      </w:r>
    </w:p>
    <w:p w:rsidR="00F2093A" w:rsidRDefault="00F2093A" w:rsidP="00F2093A">
      <w:pPr>
        <w:jc w:val="both"/>
        <w:rPr>
          <w:szCs w:val="24"/>
        </w:rPr>
      </w:pPr>
      <w:r w:rsidRPr="00EB34BE">
        <w:rPr>
          <w:b/>
          <w:szCs w:val="24"/>
        </w:rPr>
        <w:t>1</w:t>
      </w:r>
      <w:r w:rsidRPr="00EB34BE">
        <w:rPr>
          <w:szCs w:val="24"/>
        </w:rPr>
        <w:t xml:space="preserve">-  Açılış  </w:t>
      </w:r>
    </w:p>
    <w:p w:rsidR="00F2093A" w:rsidRPr="00EB34BE" w:rsidRDefault="00F2093A" w:rsidP="00F2093A">
      <w:pPr>
        <w:jc w:val="both"/>
        <w:rPr>
          <w:szCs w:val="24"/>
        </w:rPr>
      </w:pPr>
    </w:p>
    <w:p w:rsidR="00F2093A" w:rsidRDefault="00F2093A" w:rsidP="00F2093A">
      <w:pPr>
        <w:jc w:val="both"/>
        <w:rPr>
          <w:szCs w:val="24"/>
        </w:rPr>
      </w:pPr>
      <w:r w:rsidRPr="00EB34BE">
        <w:rPr>
          <w:b/>
          <w:szCs w:val="24"/>
        </w:rPr>
        <w:t>2</w:t>
      </w:r>
      <w:r w:rsidRPr="00EB34BE">
        <w:rPr>
          <w:szCs w:val="24"/>
        </w:rPr>
        <w:t>-  Yoklama</w:t>
      </w:r>
    </w:p>
    <w:p w:rsidR="00F2093A" w:rsidRPr="00EB34BE" w:rsidRDefault="00F2093A" w:rsidP="00F2093A">
      <w:pPr>
        <w:jc w:val="both"/>
        <w:rPr>
          <w:szCs w:val="24"/>
        </w:rPr>
      </w:pPr>
    </w:p>
    <w:p w:rsidR="00F2093A" w:rsidRDefault="00F2093A" w:rsidP="00F2093A">
      <w:pPr>
        <w:tabs>
          <w:tab w:val="left" w:pos="8289"/>
        </w:tabs>
        <w:jc w:val="both"/>
        <w:rPr>
          <w:b/>
          <w:szCs w:val="24"/>
        </w:rPr>
      </w:pPr>
      <w:r w:rsidRPr="00EB34BE">
        <w:rPr>
          <w:b/>
          <w:szCs w:val="24"/>
        </w:rPr>
        <w:t>GÜNDEM MADDELERİ</w:t>
      </w:r>
    </w:p>
    <w:p w:rsidR="00F2093A" w:rsidRDefault="00F2093A" w:rsidP="00F2093A">
      <w:pPr>
        <w:tabs>
          <w:tab w:val="left" w:pos="8289"/>
        </w:tabs>
        <w:jc w:val="both"/>
        <w:rPr>
          <w:b/>
          <w:szCs w:val="24"/>
        </w:rPr>
      </w:pPr>
    </w:p>
    <w:p w:rsidR="00F2093A" w:rsidRDefault="00F2093A" w:rsidP="00F2093A">
      <w:pPr>
        <w:tabs>
          <w:tab w:val="left" w:pos="2479"/>
        </w:tabs>
        <w:jc w:val="both"/>
        <w:rPr>
          <w:szCs w:val="24"/>
        </w:rPr>
      </w:pPr>
      <w:r w:rsidRPr="00EB34BE">
        <w:rPr>
          <w:b/>
        </w:rPr>
        <w:t>3-</w:t>
      </w:r>
      <w:r>
        <w:rPr>
          <w:b/>
        </w:rPr>
        <w:t xml:space="preserve"> </w:t>
      </w:r>
      <w:r w:rsidRPr="00EA360A">
        <w:rPr>
          <w:szCs w:val="24"/>
        </w:rPr>
        <w:t xml:space="preserve">İlçemiz Yarımca, </w:t>
      </w:r>
      <w:proofErr w:type="spellStart"/>
      <w:r w:rsidRPr="00EA360A">
        <w:rPr>
          <w:szCs w:val="24"/>
        </w:rPr>
        <w:t>Saltuklu</w:t>
      </w:r>
      <w:proofErr w:type="spellEnd"/>
      <w:r w:rsidRPr="00EA360A">
        <w:rPr>
          <w:szCs w:val="24"/>
        </w:rPr>
        <w:t xml:space="preserve"> ve Selçuklu Mahallelerinde bulunan işyerlerinin önlerindeki kapalı sundurma ile ilgili olarak 2021 yılı m² birim f</w:t>
      </w:r>
      <w:r>
        <w:rPr>
          <w:szCs w:val="24"/>
        </w:rPr>
        <w:t xml:space="preserve">iyatının yeniden değerlendirilmesi hakkında hazırlanan Plan ve Bütçe Komisyon Raporunun görüşülmesi. </w:t>
      </w:r>
    </w:p>
    <w:p w:rsidR="00F2093A" w:rsidRDefault="00F2093A" w:rsidP="00F2093A">
      <w:pPr>
        <w:tabs>
          <w:tab w:val="left" w:pos="2479"/>
        </w:tabs>
        <w:jc w:val="both"/>
        <w:rPr>
          <w:szCs w:val="24"/>
        </w:rPr>
      </w:pPr>
    </w:p>
    <w:p w:rsidR="00F2093A" w:rsidRDefault="00F2093A" w:rsidP="00F2093A">
      <w:pPr>
        <w:tabs>
          <w:tab w:val="left" w:pos="2479"/>
        </w:tabs>
        <w:jc w:val="both"/>
        <w:rPr>
          <w:szCs w:val="24"/>
        </w:rPr>
      </w:pPr>
      <w:r w:rsidRPr="0029070B">
        <w:rPr>
          <w:b/>
          <w:szCs w:val="24"/>
        </w:rPr>
        <w:t xml:space="preserve">4- </w:t>
      </w:r>
      <w:r w:rsidRPr="0029070B">
        <w:rPr>
          <w:color w:val="000000"/>
          <w:szCs w:val="24"/>
        </w:rPr>
        <w:t xml:space="preserve">İlçemiz sınırları içerisinde çeşitli kamu ve özel bankalara ait ATM’ </w:t>
      </w:r>
      <w:proofErr w:type="spellStart"/>
      <w:r w:rsidRPr="0029070B">
        <w:rPr>
          <w:color w:val="000000"/>
          <w:szCs w:val="24"/>
        </w:rPr>
        <w:t>ler</w:t>
      </w:r>
      <w:proofErr w:type="spellEnd"/>
      <w:r w:rsidRPr="0029070B">
        <w:rPr>
          <w:color w:val="000000"/>
          <w:szCs w:val="24"/>
        </w:rPr>
        <w:t xml:space="preserve"> ile Telekomünikasyon şirketlerine ait </w:t>
      </w:r>
      <w:proofErr w:type="gramStart"/>
      <w:r w:rsidRPr="0029070B">
        <w:rPr>
          <w:color w:val="000000"/>
          <w:szCs w:val="24"/>
        </w:rPr>
        <w:t>baz</w:t>
      </w:r>
      <w:proofErr w:type="gramEnd"/>
      <w:r w:rsidRPr="0029070B">
        <w:rPr>
          <w:color w:val="000000"/>
          <w:szCs w:val="24"/>
        </w:rPr>
        <w:t xml:space="preserve"> istasyonları bulunmaktadır. Bankalar ve Telekomünikasyon şirketleri tarafından kullanılan bu yerlerden alınacak ücretlere her yıl yıllık TÜFE artışı yapılması</w:t>
      </w:r>
      <w:r>
        <w:rPr>
          <w:color w:val="000000"/>
          <w:szCs w:val="24"/>
        </w:rPr>
        <w:t xml:space="preserve"> </w:t>
      </w:r>
      <w:r>
        <w:rPr>
          <w:szCs w:val="24"/>
        </w:rPr>
        <w:t xml:space="preserve">hakkında hazırlanan Plan ve Bütçe Komisyon Raporunun görüşülmesi. </w:t>
      </w:r>
    </w:p>
    <w:p w:rsidR="00F2093A" w:rsidRDefault="00F2093A" w:rsidP="00F2093A">
      <w:pPr>
        <w:tabs>
          <w:tab w:val="left" w:pos="2479"/>
        </w:tabs>
        <w:jc w:val="both"/>
        <w:rPr>
          <w:szCs w:val="24"/>
        </w:rPr>
      </w:pPr>
    </w:p>
    <w:p w:rsidR="00F2093A" w:rsidRDefault="00F2093A" w:rsidP="00F2093A">
      <w:pPr>
        <w:tabs>
          <w:tab w:val="left" w:pos="2479"/>
        </w:tabs>
        <w:jc w:val="both"/>
        <w:rPr>
          <w:szCs w:val="24"/>
        </w:rPr>
      </w:pPr>
      <w:r w:rsidRPr="005D0749">
        <w:rPr>
          <w:b/>
          <w:szCs w:val="24"/>
        </w:rPr>
        <w:t>5-</w:t>
      </w:r>
      <w:r>
        <w:rPr>
          <w:szCs w:val="24"/>
        </w:rPr>
        <w:t xml:space="preserve"> </w:t>
      </w:r>
      <w:r w:rsidRPr="005D0749">
        <w:rPr>
          <w:szCs w:val="24"/>
        </w:rPr>
        <w:t xml:space="preserve">Aziziye İlçemizde bulunan Jeotermal enerjinin sera üzerindeki kullanımın etkisinin araştırılması hakkında hazırlanan Tarım, Orman, Hayvancılık, Su Ürünleri ve Muhtelif İşler Komisyon Raporunun görüşülmesi. </w:t>
      </w:r>
    </w:p>
    <w:p w:rsidR="00F2093A" w:rsidRDefault="00F2093A" w:rsidP="00F2093A">
      <w:pPr>
        <w:tabs>
          <w:tab w:val="left" w:pos="2479"/>
        </w:tabs>
        <w:jc w:val="both"/>
        <w:rPr>
          <w:szCs w:val="24"/>
        </w:rPr>
      </w:pPr>
    </w:p>
    <w:p w:rsidR="00F2093A" w:rsidRDefault="00F2093A" w:rsidP="00F2093A">
      <w:pPr>
        <w:tabs>
          <w:tab w:val="left" w:pos="2479"/>
        </w:tabs>
        <w:jc w:val="both"/>
        <w:rPr>
          <w:szCs w:val="24"/>
        </w:rPr>
      </w:pPr>
      <w:r w:rsidRPr="005D0749">
        <w:rPr>
          <w:b/>
          <w:szCs w:val="24"/>
        </w:rPr>
        <w:t>6-</w:t>
      </w:r>
      <w:r>
        <w:rPr>
          <w:szCs w:val="24"/>
        </w:rPr>
        <w:t xml:space="preserve"> </w:t>
      </w:r>
      <w:r w:rsidRPr="005D0749">
        <w:rPr>
          <w:szCs w:val="24"/>
        </w:rPr>
        <w:t xml:space="preserve">Aziziye Belediyemizin yaptırmış olduğu Park ve Bahçelerin vatandaşlara vermiş olduğu hizmetin araştırılması hakkında hazırlanan </w:t>
      </w:r>
      <w:r>
        <w:rPr>
          <w:szCs w:val="24"/>
        </w:rPr>
        <w:t>Çevre ve Sağlık</w:t>
      </w:r>
      <w:r w:rsidRPr="005D0749">
        <w:rPr>
          <w:szCs w:val="24"/>
        </w:rPr>
        <w:t xml:space="preserve"> Komisyon Raporunun görüşülmesi. </w:t>
      </w:r>
    </w:p>
    <w:p w:rsidR="00F2093A" w:rsidRDefault="00F2093A" w:rsidP="00F2093A">
      <w:pPr>
        <w:tabs>
          <w:tab w:val="left" w:pos="2479"/>
        </w:tabs>
        <w:jc w:val="both"/>
        <w:rPr>
          <w:szCs w:val="24"/>
        </w:rPr>
      </w:pPr>
    </w:p>
    <w:p w:rsidR="00F2093A" w:rsidRDefault="00F2093A" w:rsidP="00F2093A">
      <w:pPr>
        <w:tabs>
          <w:tab w:val="left" w:pos="2479"/>
        </w:tabs>
        <w:jc w:val="both"/>
        <w:rPr>
          <w:szCs w:val="24"/>
        </w:rPr>
      </w:pPr>
      <w:r>
        <w:rPr>
          <w:b/>
          <w:color w:val="000000"/>
        </w:rPr>
        <w:t>7</w:t>
      </w:r>
      <w:r w:rsidRPr="00096BA4">
        <w:rPr>
          <w:b/>
          <w:color w:val="000000"/>
        </w:rPr>
        <w:t xml:space="preserve">- </w:t>
      </w:r>
      <w:r w:rsidRPr="00D1660E">
        <w:rPr>
          <w:color w:val="000000"/>
          <w:szCs w:val="24"/>
        </w:rPr>
        <w:t xml:space="preserve">Aziziye İlçemiz Selçuklu Mahallesi </w:t>
      </w:r>
      <w:proofErr w:type="spellStart"/>
      <w:r w:rsidRPr="00D1660E">
        <w:rPr>
          <w:color w:val="000000"/>
          <w:szCs w:val="24"/>
        </w:rPr>
        <w:t>İbni</w:t>
      </w:r>
      <w:proofErr w:type="spellEnd"/>
      <w:r w:rsidRPr="00D1660E">
        <w:rPr>
          <w:color w:val="000000"/>
          <w:szCs w:val="24"/>
        </w:rPr>
        <w:t xml:space="preserve"> Sina Aile Sağlık Merkezi, Ilıca Anadolu İmam Hatip Lisesi Proje Okulu ve Bilal-i Habeşi Cami bölgesindeki imar yollarının düzenlenmesi talebi</w:t>
      </w:r>
      <w:r w:rsidRPr="00D1660E">
        <w:rPr>
          <w:b/>
          <w:color w:val="000000"/>
          <w:szCs w:val="24"/>
        </w:rPr>
        <w:t xml:space="preserve"> </w:t>
      </w:r>
      <w:r w:rsidRPr="00D1660E">
        <w:rPr>
          <w:color w:val="000000"/>
          <w:szCs w:val="24"/>
        </w:rPr>
        <w:t xml:space="preserve">hakkında </w:t>
      </w:r>
      <w:r w:rsidRPr="00EA360A">
        <w:rPr>
          <w:szCs w:val="24"/>
        </w:rPr>
        <w:t>hazırlanan İmar Komisyon Raporunun</w:t>
      </w:r>
      <w:r>
        <w:rPr>
          <w:szCs w:val="24"/>
        </w:rPr>
        <w:t xml:space="preserve"> görüşülmesi. </w:t>
      </w:r>
    </w:p>
    <w:p w:rsidR="00F2093A" w:rsidRDefault="00F2093A" w:rsidP="00F2093A">
      <w:pPr>
        <w:tabs>
          <w:tab w:val="left" w:pos="2479"/>
        </w:tabs>
        <w:jc w:val="both"/>
        <w:rPr>
          <w:szCs w:val="24"/>
        </w:rPr>
      </w:pPr>
    </w:p>
    <w:p w:rsidR="00F2093A" w:rsidRDefault="00F2093A" w:rsidP="00F2093A">
      <w:pPr>
        <w:tabs>
          <w:tab w:val="left" w:pos="2479"/>
        </w:tabs>
        <w:jc w:val="both"/>
        <w:rPr>
          <w:szCs w:val="24"/>
        </w:rPr>
      </w:pPr>
      <w:r>
        <w:rPr>
          <w:b/>
          <w:szCs w:val="24"/>
        </w:rPr>
        <w:t>8</w:t>
      </w:r>
      <w:r w:rsidRPr="00D1660E">
        <w:rPr>
          <w:b/>
          <w:szCs w:val="24"/>
        </w:rPr>
        <w:t xml:space="preserve">- </w:t>
      </w:r>
      <w:r w:rsidRPr="00D1660E">
        <w:rPr>
          <w:color w:val="000000"/>
          <w:szCs w:val="24"/>
        </w:rPr>
        <w:t xml:space="preserve">Erzurum İli Aziziye İlçesi Çiğdemli Mahallesi 0 ada 660 </w:t>
      </w:r>
      <w:proofErr w:type="spellStart"/>
      <w:r w:rsidRPr="00D1660E">
        <w:rPr>
          <w:color w:val="000000"/>
          <w:szCs w:val="24"/>
        </w:rPr>
        <w:t>nolu</w:t>
      </w:r>
      <w:proofErr w:type="spellEnd"/>
      <w:r w:rsidRPr="00D1660E">
        <w:rPr>
          <w:color w:val="000000"/>
          <w:szCs w:val="24"/>
        </w:rPr>
        <w:t xml:space="preserve"> parsel üzerinde bulunan Akaryakıt ve </w:t>
      </w:r>
      <w:proofErr w:type="spellStart"/>
      <w:r w:rsidRPr="00D1660E">
        <w:rPr>
          <w:color w:val="000000"/>
          <w:szCs w:val="24"/>
        </w:rPr>
        <w:t>Lpg</w:t>
      </w:r>
      <w:proofErr w:type="spellEnd"/>
      <w:r w:rsidRPr="00D1660E">
        <w:rPr>
          <w:color w:val="000000"/>
          <w:szCs w:val="24"/>
        </w:rPr>
        <w:t xml:space="preserve"> İstasyon Alanı için İlave İmar Planı</w:t>
      </w:r>
      <w:r>
        <w:rPr>
          <w:color w:val="000000"/>
          <w:szCs w:val="24"/>
        </w:rPr>
        <w:t xml:space="preserve"> hakkında hazırlanan </w:t>
      </w:r>
      <w:r w:rsidRPr="00EA360A">
        <w:rPr>
          <w:szCs w:val="24"/>
        </w:rPr>
        <w:t xml:space="preserve">İmar Komisyon </w:t>
      </w:r>
      <w:r w:rsidRPr="00EA360A">
        <w:rPr>
          <w:szCs w:val="24"/>
        </w:rPr>
        <w:lastRenderedPageBreak/>
        <w:t>Raporunun</w:t>
      </w:r>
      <w:r>
        <w:rPr>
          <w:szCs w:val="24"/>
        </w:rPr>
        <w:t xml:space="preserve"> görüşülmesi. </w:t>
      </w:r>
    </w:p>
    <w:p w:rsidR="00F2093A" w:rsidRDefault="00F2093A" w:rsidP="00F2093A">
      <w:pPr>
        <w:tabs>
          <w:tab w:val="left" w:pos="2479"/>
        </w:tabs>
        <w:jc w:val="both"/>
        <w:rPr>
          <w:b/>
          <w:szCs w:val="24"/>
        </w:rPr>
      </w:pPr>
    </w:p>
    <w:p w:rsidR="00F2093A" w:rsidRDefault="00F2093A" w:rsidP="00F2093A">
      <w:pPr>
        <w:tabs>
          <w:tab w:val="left" w:pos="2479"/>
        </w:tabs>
        <w:jc w:val="both"/>
        <w:rPr>
          <w:szCs w:val="24"/>
        </w:rPr>
      </w:pPr>
      <w:proofErr w:type="gramStart"/>
      <w:r>
        <w:rPr>
          <w:b/>
          <w:szCs w:val="24"/>
        </w:rPr>
        <w:t xml:space="preserve">9- </w:t>
      </w:r>
      <w:r w:rsidRPr="00EA360A">
        <w:rPr>
          <w:szCs w:val="24"/>
        </w:rPr>
        <w:t xml:space="preserve">Erzurum İli Aziziye İlçesi Selçuklu ve </w:t>
      </w:r>
      <w:proofErr w:type="spellStart"/>
      <w:r w:rsidRPr="00EA360A">
        <w:rPr>
          <w:szCs w:val="24"/>
        </w:rPr>
        <w:t>Saltuklu</w:t>
      </w:r>
      <w:proofErr w:type="spellEnd"/>
      <w:r w:rsidRPr="00EA360A">
        <w:rPr>
          <w:szCs w:val="24"/>
        </w:rPr>
        <w:t xml:space="preserve"> mahallelerinde halkın günübirlik ihtiyaçlarını karşılamak amacıyla konut alanlarında zemin katlarda, 3194 sayılı kanun ve Planlı Alanlar Tip İmar Yönetmeliğinin ilgili maddeleri uyarınca ticari alanlar oluşturulması için zemin katlarda ticaret yapılabilir şeklinde 1/1000 ölçekli uygulama İmar Plan notlarına eklenmesi</w:t>
      </w:r>
      <w:r>
        <w:rPr>
          <w:szCs w:val="24"/>
        </w:rPr>
        <w:t xml:space="preserve"> </w:t>
      </w:r>
      <w:r>
        <w:rPr>
          <w:color w:val="000000"/>
          <w:szCs w:val="24"/>
        </w:rPr>
        <w:t xml:space="preserve">hakkında hazırlanan </w:t>
      </w:r>
      <w:r w:rsidRPr="00EA360A">
        <w:rPr>
          <w:szCs w:val="24"/>
        </w:rPr>
        <w:t>İmar Komisyon Raporunun</w:t>
      </w:r>
      <w:r>
        <w:rPr>
          <w:szCs w:val="24"/>
        </w:rPr>
        <w:t xml:space="preserve"> görüşülmesi.</w:t>
      </w:r>
      <w:proofErr w:type="gramEnd"/>
    </w:p>
    <w:p w:rsidR="00F2093A" w:rsidRDefault="00F2093A" w:rsidP="00F2093A">
      <w:pPr>
        <w:tabs>
          <w:tab w:val="left" w:pos="2479"/>
        </w:tabs>
        <w:jc w:val="both"/>
        <w:rPr>
          <w:b/>
          <w:szCs w:val="24"/>
        </w:rPr>
      </w:pPr>
    </w:p>
    <w:p w:rsidR="00F2093A" w:rsidRDefault="00F2093A" w:rsidP="00F2093A">
      <w:pPr>
        <w:tabs>
          <w:tab w:val="left" w:pos="2479"/>
        </w:tabs>
        <w:jc w:val="both"/>
        <w:rPr>
          <w:b/>
          <w:szCs w:val="24"/>
        </w:rPr>
      </w:pPr>
    </w:p>
    <w:p w:rsidR="00F2093A" w:rsidRDefault="00F2093A" w:rsidP="00F2093A">
      <w:pPr>
        <w:tabs>
          <w:tab w:val="left" w:pos="2479"/>
        </w:tabs>
        <w:jc w:val="both"/>
        <w:rPr>
          <w:b/>
          <w:szCs w:val="24"/>
        </w:rPr>
      </w:pPr>
    </w:p>
    <w:p w:rsidR="00F2093A" w:rsidRDefault="00F2093A" w:rsidP="00F2093A">
      <w:pPr>
        <w:tabs>
          <w:tab w:val="left" w:pos="2479"/>
        </w:tabs>
        <w:jc w:val="both"/>
        <w:rPr>
          <w:b/>
          <w:szCs w:val="24"/>
        </w:rPr>
      </w:pPr>
    </w:p>
    <w:p w:rsidR="00F2093A" w:rsidRDefault="00F2093A" w:rsidP="00F2093A">
      <w:pPr>
        <w:tabs>
          <w:tab w:val="left" w:pos="2479"/>
        </w:tabs>
        <w:jc w:val="both"/>
        <w:rPr>
          <w:b/>
          <w:szCs w:val="24"/>
        </w:rPr>
      </w:pPr>
    </w:p>
    <w:p w:rsidR="00F2093A" w:rsidRDefault="00F2093A" w:rsidP="00F2093A">
      <w:pPr>
        <w:tabs>
          <w:tab w:val="left" w:pos="2479"/>
        </w:tabs>
        <w:jc w:val="both"/>
        <w:rPr>
          <w:b/>
          <w:szCs w:val="24"/>
        </w:rPr>
      </w:pPr>
      <w:bookmarkStart w:id="0" w:name="_GoBack"/>
      <w:bookmarkEnd w:id="0"/>
    </w:p>
    <w:sectPr w:rsidR="00F20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6A"/>
    <w:rsid w:val="007C6B6A"/>
    <w:rsid w:val="00C259C8"/>
    <w:rsid w:val="00DC30FE"/>
    <w:rsid w:val="00F20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44FDB-FAC8-4862-A781-A29FAE4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09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2024-12-17T08:45:00Z</dcterms:created>
  <dcterms:modified xsi:type="dcterms:W3CDTF">2024-12-17T08:46:00Z</dcterms:modified>
</cp:coreProperties>
</file>