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93" w:rsidRPr="00E428B9" w:rsidRDefault="00010593" w:rsidP="00010593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010593" w:rsidRPr="00E428B9" w:rsidRDefault="00010593" w:rsidP="00010593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010593" w:rsidRPr="00E428B9" w:rsidRDefault="00010593" w:rsidP="00010593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29/09</w:t>
      </w:r>
      <w:r w:rsidRPr="00E428B9">
        <w:rPr>
          <w:szCs w:val="24"/>
        </w:rPr>
        <w:t>/2021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b/>
          <w:szCs w:val="24"/>
        </w:rPr>
        <w:tab/>
      </w:r>
    </w:p>
    <w:p w:rsidR="00010593" w:rsidRPr="00E428B9" w:rsidRDefault="00010593" w:rsidP="00010593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010593" w:rsidRPr="00E428B9" w:rsidRDefault="00010593" w:rsidP="0001059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010593" w:rsidRPr="00E428B9" w:rsidRDefault="00010593" w:rsidP="0001059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04/10</w:t>
      </w:r>
      <w:r w:rsidRPr="00E428B9">
        <w:rPr>
          <w:szCs w:val="24"/>
        </w:rPr>
        <w:t xml:space="preserve">/2021 </w:t>
      </w:r>
      <w:r>
        <w:rPr>
          <w:szCs w:val="24"/>
        </w:rPr>
        <w:t>Pazartesi günü saat 14:30</w:t>
      </w:r>
      <w:r w:rsidRPr="00E428B9">
        <w:rPr>
          <w:szCs w:val="24"/>
        </w:rPr>
        <w:t>’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Ekim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1</w:t>
      </w:r>
      <w:r w:rsidRPr="00E428B9">
        <w:rPr>
          <w:szCs w:val="24"/>
        </w:rPr>
        <w:t>. birleşiminin 1. oturumunu yapmak üzere toplanacaktır.</w:t>
      </w:r>
    </w:p>
    <w:p w:rsidR="00010593" w:rsidRDefault="00010593" w:rsidP="00010593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E428B9">
        <w:rPr>
          <w:szCs w:val="24"/>
        </w:rPr>
        <w:t xml:space="preserve">    Bilgilerinize rica ederim.                                                              </w:t>
      </w:r>
    </w:p>
    <w:p w:rsidR="00010593" w:rsidRPr="00E428B9" w:rsidRDefault="00010593" w:rsidP="0001059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</w:t>
      </w:r>
      <w:r>
        <w:rPr>
          <w:szCs w:val="24"/>
        </w:rPr>
        <w:t xml:space="preserve">          </w:t>
      </w:r>
      <w:r w:rsidRPr="00E428B9">
        <w:rPr>
          <w:szCs w:val="24"/>
        </w:rPr>
        <w:t xml:space="preserve">  </w:t>
      </w:r>
    </w:p>
    <w:p w:rsidR="00010593" w:rsidRPr="00E428B9" w:rsidRDefault="00010593" w:rsidP="00010593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>
        <w:rPr>
          <w:szCs w:val="24"/>
        </w:rPr>
        <w:t>Ömer Faruk YARBA</w:t>
      </w:r>
    </w:p>
    <w:p w:rsidR="00010593" w:rsidRDefault="00010593" w:rsidP="00010593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>
        <w:rPr>
          <w:szCs w:val="24"/>
        </w:rPr>
        <w:t>Belediye Başkan Vekili</w:t>
      </w:r>
    </w:p>
    <w:p w:rsidR="00010593" w:rsidRPr="00E428B9" w:rsidRDefault="00010593" w:rsidP="00010593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010593" w:rsidRDefault="00010593" w:rsidP="00010593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010593" w:rsidRDefault="00010593" w:rsidP="00010593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010593" w:rsidRDefault="00010593" w:rsidP="00010593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  <w:r>
        <w:rPr>
          <w:b/>
          <w:szCs w:val="24"/>
        </w:rPr>
        <w:t xml:space="preserve"> </w:t>
      </w:r>
    </w:p>
    <w:p w:rsidR="00010593" w:rsidRPr="00C21AE4" w:rsidRDefault="00010593" w:rsidP="00010593">
      <w:pPr>
        <w:tabs>
          <w:tab w:val="left" w:pos="8289"/>
        </w:tabs>
        <w:jc w:val="both"/>
        <w:rPr>
          <w:b/>
          <w:szCs w:val="24"/>
        </w:rPr>
      </w:pPr>
      <w:r w:rsidRPr="00C21AE4">
        <w:rPr>
          <w:b/>
          <w:szCs w:val="24"/>
          <w:u w:val="single"/>
        </w:rPr>
        <w:t>3-</w:t>
      </w:r>
      <w:r>
        <w:rPr>
          <w:b/>
          <w:szCs w:val="24"/>
        </w:rPr>
        <w:t xml:space="preserve"> </w:t>
      </w:r>
      <w:r w:rsidRPr="00CF7CDA">
        <w:rPr>
          <w:szCs w:val="24"/>
        </w:rPr>
        <w:t>Belediye Encümenimizin 27/08/2021 tarih ve 2021/57 sayılı kararı gereğince Belediye Meclisimize havale edilen</w:t>
      </w:r>
      <w:r>
        <w:rPr>
          <w:b/>
          <w:szCs w:val="24"/>
        </w:rPr>
        <w:t xml:space="preserve"> </w:t>
      </w:r>
      <w:r w:rsidRPr="00713D8F">
        <w:rPr>
          <w:szCs w:val="24"/>
        </w:rPr>
        <w:t>202</w:t>
      </w:r>
      <w:r>
        <w:rPr>
          <w:szCs w:val="24"/>
        </w:rPr>
        <w:t>2</w:t>
      </w:r>
      <w:r w:rsidRPr="00713D8F">
        <w:rPr>
          <w:szCs w:val="24"/>
        </w:rPr>
        <w:t xml:space="preserve"> yılı </w:t>
      </w:r>
      <w:r>
        <w:rPr>
          <w:szCs w:val="24"/>
        </w:rPr>
        <w:t>İ</w:t>
      </w:r>
      <w:r w:rsidRPr="00713D8F">
        <w:rPr>
          <w:szCs w:val="24"/>
        </w:rPr>
        <w:t xml:space="preserve">hzari </w:t>
      </w:r>
      <w:r>
        <w:rPr>
          <w:szCs w:val="24"/>
        </w:rPr>
        <w:t>Bütçesi, Gelir Tarifesi</w:t>
      </w:r>
      <w:r w:rsidRPr="00713D8F">
        <w:rPr>
          <w:szCs w:val="24"/>
        </w:rPr>
        <w:t xml:space="preserve"> ve Küşat </w:t>
      </w:r>
      <w:r>
        <w:rPr>
          <w:szCs w:val="24"/>
        </w:rPr>
        <w:t xml:space="preserve">Harçlarının görüşülmesi. </w:t>
      </w:r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  <w:r w:rsidRPr="00C21AE4">
        <w:rPr>
          <w:szCs w:val="24"/>
          <w:u w:val="single"/>
        </w:rPr>
        <w:t>4-</w:t>
      </w:r>
      <w:r>
        <w:rPr>
          <w:szCs w:val="24"/>
        </w:rPr>
        <w:t xml:space="preserve"> İşletme ve İştirakler Müdürlüğünün 29/09/2021 tarih ve 4980 sayılı teklif yazılarına </w:t>
      </w:r>
      <w:proofErr w:type="gramStart"/>
      <w:r>
        <w:rPr>
          <w:szCs w:val="24"/>
        </w:rPr>
        <w:t>istinaden  İşletme</w:t>
      </w:r>
      <w:proofErr w:type="gramEnd"/>
      <w:r>
        <w:rPr>
          <w:szCs w:val="24"/>
        </w:rPr>
        <w:t xml:space="preserve"> ve İştirakler Müdürlüğünün</w:t>
      </w:r>
      <w:r w:rsidRPr="009D736B">
        <w:rPr>
          <w:szCs w:val="24"/>
        </w:rPr>
        <w:t xml:space="preserve"> </w:t>
      </w:r>
      <w:r>
        <w:rPr>
          <w:szCs w:val="24"/>
        </w:rPr>
        <w:t xml:space="preserve">ödeneği yetmeyeceği anlaşılan </w:t>
      </w:r>
      <w:r w:rsidRPr="00F929CE">
        <w:rPr>
          <w:b/>
          <w:szCs w:val="24"/>
        </w:rPr>
        <w:t>İlçemiz Jeotermal Isıtmalı Domates Üretim Serası Yapımı</w:t>
      </w:r>
      <w:r>
        <w:rPr>
          <w:b/>
          <w:szCs w:val="24"/>
        </w:rPr>
        <w:t xml:space="preserve"> İşi </w:t>
      </w:r>
      <w:r w:rsidRPr="00F929CE">
        <w:rPr>
          <w:szCs w:val="24"/>
        </w:rPr>
        <w:t>için</w:t>
      </w:r>
      <w:r>
        <w:rPr>
          <w:b/>
          <w:szCs w:val="24"/>
        </w:rPr>
        <w:t xml:space="preserve"> </w:t>
      </w:r>
      <w:r>
        <w:rPr>
          <w:szCs w:val="24"/>
        </w:rPr>
        <w:t xml:space="preserve"> bütçenin </w:t>
      </w:r>
      <w:r w:rsidRPr="00F929CE">
        <w:rPr>
          <w:b/>
          <w:szCs w:val="24"/>
        </w:rPr>
        <w:t>06-05-07-90</w:t>
      </w:r>
      <w:r>
        <w:rPr>
          <w:b/>
          <w:szCs w:val="24"/>
        </w:rPr>
        <w:t xml:space="preserve"> (D</w:t>
      </w:r>
      <w:r w:rsidRPr="00F929CE">
        <w:rPr>
          <w:b/>
          <w:szCs w:val="24"/>
        </w:rPr>
        <w:t>iğerleri)</w:t>
      </w:r>
      <w:r>
        <w:rPr>
          <w:szCs w:val="24"/>
        </w:rPr>
        <w:t xml:space="preserve"> kalemine ek ödenek yapılması hususunun görüşülmesi.</w:t>
      </w:r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  <w:proofErr w:type="gramStart"/>
      <w:r w:rsidRPr="00C21AE4">
        <w:rPr>
          <w:b/>
          <w:szCs w:val="24"/>
          <w:u w:val="single"/>
        </w:rPr>
        <w:t>5-</w:t>
      </w:r>
      <w:r>
        <w:rPr>
          <w:szCs w:val="24"/>
        </w:rPr>
        <w:t xml:space="preserve">Aziziye Belediye Başkanlığı Fen İşleri Müdürlüğünün 28/09/2021 tarih ve 4968 sayılı teklif yazılarına istinaden </w:t>
      </w:r>
      <w:r w:rsidRPr="00EE6341">
        <w:rPr>
          <w:b/>
          <w:szCs w:val="24"/>
        </w:rPr>
        <w:t>AZİZİYE BELEDİYESİ 90 KM MÜCAVİR ALAN İÇERİSİND</w:t>
      </w:r>
      <w:r>
        <w:rPr>
          <w:b/>
          <w:szCs w:val="24"/>
        </w:rPr>
        <w:t>E KALAN MAHALLELERDE YAPILACAK KİLİTLİ P</w:t>
      </w:r>
      <w:r w:rsidRPr="00EE6341">
        <w:rPr>
          <w:b/>
          <w:szCs w:val="24"/>
        </w:rPr>
        <w:t xml:space="preserve">ARKE YAPIM </w:t>
      </w:r>
      <w:proofErr w:type="spellStart"/>
      <w:r w:rsidRPr="00EE6341">
        <w:rPr>
          <w:b/>
          <w:szCs w:val="24"/>
        </w:rPr>
        <w:t>İŞİ</w:t>
      </w:r>
      <w:r>
        <w:rPr>
          <w:b/>
          <w:szCs w:val="24"/>
        </w:rPr>
        <w:t>’nin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hakediş</w:t>
      </w:r>
      <w:proofErr w:type="spellEnd"/>
      <w:r>
        <w:rPr>
          <w:szCs w:val="24"/>
        </w:rPr>
        <w:t xml:space="preserve"> ödemelerinde kullanılmak üzere yurtiçi bankalardan faiz hariç </w:t>
      </w:r>
      <w:r w:rsidRPr="00CB2530">
        <w:rPr>
          <w:b/>
          <w:szCs w:val="24"/>
        </w:rPr>
        <w:t>1.000.000,00(Bir milyon</w:t>
      </w:r>
      <w:r>
        <w:rPr>
          <w:szCs w:val="24"/>
        </w:rPr>
        <w:t>)</w:t>
      </w:r>
      <w:r w:rsidRPr="00CB2530">
        <w:rPr>
          <w:b/>
          <w:szCs w:val="24"/>
        </w:rPr>
        <w:t xml:space="preserve"> Türk lirası</w:t>
      </w:r>
      <w:r>
        <w:rPr>
          <w:szCs w:val="24"/>
        </w:rPr>
        <w:t xml:space="preserve"> ve </w:t>
      </w:r>
      <w:r>
        <w:rPr>
          <w:b/>
          <w:szCs w:val="24"/>
        </w:rPr>
        <w:t>A</w:t>
      </w:r>
      <w:r w:rsidRPr="00EE6341">
        <w:rPr>
          <w:b/>
          <w:szCs w:val="24"/>
        </w:rPr>
        <w:t>ZİZİYE BELEDİYE BAŞKANLIĞI AZİZİYE İLÇESİ GENELİ YENİ İM</w:t>
      </w:r>
      <w:r>
        <w:rPr>
          <w:b/>
          <w:szCs w:val="24"/>
        </w:rPr>
        <w:t>AR YOLLARI İLE MAHALLE YOLLARI SICAK A</w:t>
      </w:r>
      <w:r w:rsidRPr="00EE6341">
        <w:rPr>
          <w:b/>
          <w:szCs w:val="24"/>
        </w:rPr>
        <w:t>SFALT (AŞINMA) KAPLAMA YAPIMI İŞİ</w:t>
      </w:r>
      <w:r>
        <w:rPr>
          <w:b/>
          <w:szCs w:val="24"/>
        </w:rPr>
        <w:t xml:space="preserve">NE </w:t>
      </w:r>
      <w:r>
        <w:rPr>
          <w:szCs w:val="24"/>
        </w:rPr>
        <w:t xml:space="preserve">ait </w:t>
      </w:r>
      <w:proofErr w:type="spellStart"/>
      <w:r>
        <w:rPr>
          <w:szCs w:val="24"/>
        </w:rPr>
        <w:t>hakediş</w:t>
      </w:r>
      <w:proofErr w:type="spellEnd"/>
      <w:r>
        <w:rPr>
          <w:szCs w:val="24"/>
        </w:rPr>
        <w:t xml:space="preserve"> ödemelerinde kullanılmak üzere yurtiçi bankalardan faiz hariç </w:t>
      </w:r>
      <w:r w:rsidRPr="00CB2530">
        <w:rPr>
          <w:b/>
          <w:szCs w:val="24"/>
        </w:rPr>
        <w:t>2.000.000,00(iki milyon) Türk lirası</w:t>
      </w:r>
      <w:r>
        <w:rPr>
          <w:szCs w:val="24"/>
        </w:rPr>
        <w:t xml:space="preserve"> olmak üzere Toplam </w:t>
      </w:r>
      <w:r w:rsidRPr="00B55263">
        <w:rPr>
          <w:b/>
          <w:szCs w:val="24"/>
        </w:rPr>
        <w:t>3.000.000,00 (üç milyon)</w:t>
      </w:r>
      <w:r>
        <w:rPr>
          <w:szCs w:val="24"/>
        </w:rPr>
        <w:t xml:space="preserve"> </w:t>
      </w:r>
      <w:r w:rsidRPr="00B55263">
        <w:rPr>
          <w:b/>
          <w:szCs w:val="24"/>
        </w:rPr>
        <w:t>Türk lirası</w:t>
      </w:r>
      <w:r>
        <w:rPr>
          <w:szCs w:val="24"/>
        </w:rPr>
        <w:t xml:space="preserve"> kredi ve teminat mektubu alınması için Belediye Başkanına yetki verilmesi hususunun görüşülmesi.</w:t>
      </w:r>
      <w:proofErr w:type="gramEnd"/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  <w:r w:rsidRPr="00C21AE4">
        <w:rPr>
          <w:b/>
          <w:szCs w:val="24"/>
          <w:u w:val="single"/>
        </w:rPr>
        <w:t>6-</w:t>
      </w:r>
      <w:r>
        <w:rPr>
          <w:szCs w:val="24"/>
        </w:rPr>
        <w:t xml:space="preserve">Erzurum Valiliği Aile Ve Sosyal İl Müdürlüğünün 25/06/2021 tarih ve 435224 sayılı yazıları ile Van ilinde şehit olan Mehmet GÜNDÜZ isminin ilçemizde uygun bir sokak veya caddeye verilmesi ile ilgili talepleri doğrultusunda Belediyemiz Kültür ve Sosyal İşler </w:t>
      </w:r>
      <w:proofErr w:type="gramStart"/>
      <w:r>
        <w:rPr>
          <w:szCs w:val="24"/>
        </w:rPr>
        <w:t>Müdürlüğümüzün  29</w:t>
      </w:r>
      <w:proofErr w:type="gramEnd"/>
      <w:r>
        <w:rPr>
          <w:szCs w:val="24"/>
        </w:rPr>
        <w:t>/09/2021 tarih ve 4978 sayılı teklif yazıları gereği Meclisimizce görüşülerek bir karara bağlanması hususunun görüşülmesi.</w:t>
      </w:r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  <w:r w:rsidRPr="00CB0729">
        <w:rPr>
          <w:b/>
          <w:szCs w:val="24"/>
          <w:u w:val="single"/>
        </w:rPr>
        <w:t>7-</w:t>
      </w:r>
      <w:r w:rsidRPr="00CF2330">
        <w:rPr>
          <w:szCs w:val="24"/>
        </w:rPr>
        <w:t xml:space="preserve"> </w:t>
      </w:r>
      <w:r>
        <w:rPr>
          <w:szCs w:val="24"/>
        </w:rPr>
        <w:t xml:space="preserve">Belediyemiz İmar ve Şehircilik Müdürlüğünün 29/09/2021 tarih ve 4977 sayılı teklif yazılarına istinaden </w:t>
      </w:r>
      <w:r w:rsidRPr="00E428B9">
        <w:rPr>
          <w:szCs w:val="24"/>
        </w:rPr>
        <w:t xml:space="preserve">Erzurum İli Aziziye İlçesi </w:t>
      </w:r>
      <w:proofErr w:type="spellStart"/>
      <w:r>
        <w:rPr>
          <w:szCs w:val="24"/>
        </w:rPr>
        <w:t>Kayapa</w:t>
      </w:r>
      <w:proofErr w:type="spellEnd"/>
      <w:r w:rsidRPr="00E428B9">
        <w:rPr>
          <w:szCs w:val="24"/>
        </w:rPr>
        <w:t xml:space="preserve"> Mahallesi 0 ada </w:t>
      </w:r>
      <w:r>
        <w:rPr>
          <w:szCs w:val="24"/>
        </w:rPr>
        <w:t>233</w:t>
      </w:r>
      <w:r w:rsidRPr="00E428B9">
        <w:rPr>
          <w:szCs w:val="24"/>
        </w:rPr>
        <w:t xml:space="preserve"> </w:t>
      </w:r>
      <w:proofErr w:type="spellStart"/>
      <w:r w:rsidRPr="00E428B9">
        <w:rPr>
          <w:szCs w:val="24"/>
        </w:rPr>
        <w:t>nolu</w:t>
      </w:r>
      <w:proofErr w:type="spellEnd"/>
      <w:r w:rsidRPr="00E428B9">
        <w:rPr>
          <w:szCs w:val="24"/>
        </w:rPr>
        <w:t xml:space="preserve"> parsel </w:t>
      </w:r>
      <w:r>
        <w:rPr>
          <w:szCs w:val="24"/>
        </w:rPr>
        <w:t xml:space="preserve">vasfındaki taşınmazın Ticaret alanı olarak yapılması </w:t>
      </w:r>
      <w:r w:rsidRPr="00E428B9">
        <w:rPr>
          <w:szCs w:val="24"/>
        </w:rPr>
        <w:t xml:space="preserve">için Şehir Bölge Plancısı tarafından hazırlanan </w:t>
      </w:r>
      <w:r>
        <w:rPr>
          <w:szCs w:val="24"/>
        </w:rPr>
        <w:t>Uygulama</w:t>
      </w:r>
      <w:r w:rsidRPr="00E428B9">
        <w:rPr>
          <w:szCs w:val="24"/>
        </w:rPr>
        <w:t xml:space="preserve"> İmar Planının yapılıp yapılmayacağı hususunun görüşülmesi.</w:t>
      </w:r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  <w:r w:rsidRPr="00CB0729">
        <w:rPr>
          <w:b/>
          <w:szCs w:val="24"/>
          <w:u w:val="single"/>
        </w:rPr>
        <w:t>8-</w:t>
      </w:r>
      <w:r w:rsidRPr="0058408D">
        <w:rPr>
          <w:szCs w:val="24"/>
        </w:rPr>
        <w:t xml:space="preserve"> </w:t>
      </w:r>
      <w:r>
        <w:rPr>
          <w:szCs w:val="24"/>
        </w:rPr>
        <w:t xml:space="preserve">Belediyemiz İmar ve Şehircilik Müdürlüğünün 28/09/2021 tarih ve 4969 sayılı teklif </w:t>
      </w:r>
      <w:r>
        <w:rPr>
          <w:szCs w:val="24"/>
        </w:rPr>
        <w:lastRenderedPageBreak/>
        <w:t xml:space="preserve">yazılarına istinaden </w:t>
      </w:r>
      <w:r w:rsidRPr="00E428B9">
        <w:rPr>
          <w:szCs w:val="24"/>
        </w:rPr>
        <w:t xml:space="preserve">Erzurum İli Aziziye İlçesi </w:t>
      </w:r>
      <w:proofErr w:type="spellStart"/>
      <w:r>
        <w:rPr>
          <w:szCs w:val="24"/>
        </w:rPr>
        <w:t>Gezköy</w:t>
      </w:r>
      <w:proofErr w:type="spellEnd"/>
      <w:r w:rsidRPr="00E428B9">
        <w:rPr>
          <w:szCs w:val="24"/>
        </w:rPr>
        <w:t xml:space="preserve"> Mahallesi </w:t>
      </w:r>
      <w:r>
        <w:rPr>
          <w:szCs w:val="24"/>
        </w:rPr>
        <w:t>1985</w:t>
      </w:r>
      <w:r w:rsidRPr="00E428B9">
        <w:rPr>
          <w:szCs w:val="24"/>
        </w:rPr>
        <w:t xml:space="preserve"> ada </w:t>
      </w:r>
      <w:r>
        <w:rPr>
          <w:szCs w:val="24"/>
        </w:rPr>
        <w:t>3, 4, 5, 6</w:t>
      </w:r>
      <w:r w:rsidRPr="00E428B9">
        <w:rPr>
          <w:szCs w:val="24"/>
        </w:rPr>
        <w:t xml:space="preserve"> </w:t>
      </w:r>
      <w:proofErr w:type="spellStart"/>
      <w:r w:rsidRPr="00E428B9">
        <w:rPr>
          <w:szCs w:val="24"/>
        </w:rPr>
        <w:t>nolu</w:t>
      </w:r>
      <w:proofErr w:type="spellEnd"/>
      <w:r w:rsidRPr="00E428B9">
        <w:rPr>
          <w:szCs w:val="24"/>
        </w:rPr>
        <w:t xml:space="preserve"> parsel</w:t>
      </w:r>
      <w:r>
        <w:rPr>
          <w:szCs w:val="24"/>
        </w:rPr>
        <w:t xml:space="preserve">lerde </w:t>
      </w:r>
      <w:r w:rsidRPr="00E428B9">
        <w:rPr>
          <w:szCs w:val="24"/>
        </w:rPr>
        <w:t xml:space="preserve">Şehir Bölge Plancısı tarafından hazırlanan </w:t>
      </w:r>
      <w:r>
        <w:rPr>
          <w:szCs w:val="24"/>
        </w:rPr>
        <w:t xml:space="preserve">İmar Plan Tadilatının </w:t>
      </w:r>
      <w:r w:rsidRPr="00E428B9">
        <w:rPr>
          <w:szCs w:val="24"/>
        </w:rPr>
        <w:t>yapılıp yapılmayacağı hususunun görüşülmesi.</w:t>
      </w:r>
    </w:p>
    <w:p w:rsidR="00010593" w:rsidRPr="00D27E42" w:rsidRDefault="00010593" w:rsidP="00010593">
      <w:pPr>
        <w:tabs>
          <w:tab w:val="left" w:pos="7260"/>
        </w:tabs>
        <w:jc w:val="both"/>
        <w:rPr>
          <w:szCs w:val="24"/>
        </w:rPr>
      </w:pPr>
      <w:r w:rsidRPr="00CB0729">
        <w:rPr>
          <w:b/>
          <w:szCs w:val="24"/>
          <w:u w:val="single"/>
        </w:rPr>
        <w:t>9-</w:t>
      </w:r>
      <w:r w:rsidRPr="006A67E4">
        <w:rPr>
          <w:szCs w:val="24"/>
        </w:rPr>
        <w:t xml:space="preserve"> </w:t>
      </w:r>
      <w:r>
        <w:rPr>
          <w:szCs w:val="24"/>
        </w:rPr>
        <w:t xml:space="preserve">04/02/2020 tarih ve 23 sayılı meclis kararı ile İmar komisyonuna havale edilen </w:t>
      </w:r>
      <w:r w:rsidRPr="00D27E42">
        <w:rPr>
          <w:szCs w:val="24"/>
        </w:rPr>
        <w:t xml:space="preserve">Aziziye İlçesi </w:t>
      </w:r>
      <w:proofErr w:type="spellStart"/>
      <w:r w:rsidRPr="00D27E42">
        <w:rPr>
          <w:szCs w:val="24"/>
        </w:rPr>
        <w:t>Eskipolat</w:t>
      </w:r>
      <w:proofErr w:type="spellEnd"/>
      <w:r w:rsidRPr="00D27E42">
        <w:rPr>
          <w:szCs w:val="24"/>
        </w:rPr>
        <w:t xml:space="preserve"> ve </w:t>
      </w:r>
      <w:proofErr w:type="spellStart"/>
      <w:r w:rsidRPr="00D27E42">
        <w:rPr>
          <w:szCs w:val="24"/>
        </w:rPr>
        <w:t>Yukarıcanören</w:t>
      </w:r>
      <w:proofErr w:type="spellEnd"/>
      <w:r w:rsidRPr="00D27E42">
        <w:rPr>
          <w:szCs w:val="24"/>
        </w:rPr>
        <w:t xml:space="preserve"> Mahalleri arasındaki </w:t>
      </w:r>
      <w:proofErr w:type="spellStart"/>
      <w:r w:rsidRPr="00D27E42">
        <w:rPr>
          <w:szCs w:val="24"/>
        </w:rPr>
        <w:t>nizaya</w:t>
      </w:r>
      <w:proofErr w:type="spellEnd"/>
      <w:r>
        <w:rPr>
          <w:szCs w:val="24"/>
        </w:rPr>
        <w:t xml:space="preserve"> konu olan sınır uyuşmazlığı hakkında hazırlanan İmar Komisyon </w:t>
      </w:r>
      <w:proofErr w:type="gramStart"/>
      <w:r>
        <w:rPr>
          <w:szCs w:val="24"/>
        </w:rPr>
        <w:t xml:space="preserve">Raporunun </w:t>
      </w:r>
      <w:r w:rsidRPr="00D27E42">
        <w:rPr>
          <w:szCs w:val="24"/>
        </w:rPr>
        <w:t xml:space="preserve"> görüşülmesi</w:t>
      </w:r>
      <w:proofErr w:type="gramEnd"/>
      <w:r w:rsidRPr="00D27E42">
        <w:rPr>
          <w:szCs w:val="24"/>
        </w:rPr>
        <w:t>.</w:t>
      </w:r>
    </w:p>
    <w:p w:rsidR="00010593" w:rsidRPr="00D27E42" w:rsidRDefault="00010593" w:rsidP="00010593">
      <w:pPr>
        <w:tabs>
          <w:tab w:val="left" w:pos="7260"/>
        </w:tabs>
        <w:jc w:val="both"/>
        <w:rPr>
          <w:szCs w:val="24"/>
        </w:rPr>
      </w:pPr>
      <w:r w:rsidRPr="00CB0729">
        <w:rPr>
          <w:b/>
          <w:szCs w:val="24"/>
          <w:u w:val="single"/>
        </w:rPr>
        <w:t>10-</w:t>
      </w:r>
      <w:r w:rsidRPr="00C27FE6">
        <w:rPr>
          <w:color w:val="000000"/>
          <w:szCs w:val="24"/>
        </w:rPr>
        <w:t xml:space="preserve"> 05/08/2021 tarih ve 98 sayılı meclis kararı ile İmar Komisyonuna havale edilen </w:t>
      </w:r>
      <w:r w:rsidRPr="002D41A3">
        <w:rPr>
          <w:color w:val="000000"/>
          <w:szCs w:val="24"/>
        </w:rPr>
        <w:t xml:space="preserve">Erzurum İli Aziziye İlçesi Yarımca Mahallesi 6392 ada 1 ve 2 </w:t>
      </w:r>
      <w:proofErr w:type="spellStart"/>
      <w:r w:rsidRPr="002D41A3">
        <w:rPr>
          <w:color w:val="000000"/>
          <w:szCs w:val="24"/>
        </w:rPr>
        <w:t>nolu</w:t>
      </w:r>
      <w:proofErr w:type="spellEnd"/>
      <w:r w:rsidRPr="002D41A3">
        <w:rPr>
          <w:color w:val="000000"/>
          <w:szCs w:val="24"/>
        </w:rPr>
        <w:t xml:space="preserve"> parsel ile 6400 ada 2 ve 3 </w:t>
      </w:r>
      <w:proofErr w:type="spellStart"/>
      <w:r w:rsidRPr="002D41A3">
        <w:rPr>
          <w:color w:val="000000"/>
          <w:szCs w:val="24"/>
        </w:rPr>
        <w:t>nolu</w:t>
      </w:r>
      <w:proofErr w:type="spellEnd"/>
      <w:r w:rsidRPr="002D41A3">
        <w:rPr>
          <w:color w:val="000000"/>
          <w:szCs w:val="24"/>
        </w:rPr>
        <w:t xml:space="preserve"> parsellerin İmar Plan Tadilatı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 xml:space="preserve">hakkında </w:t>
      </w:r>
      <w:r w:rsidRPr="002D41A3">
        <w:rPr>
          <w:color w:val="000000"/>
          <w:szCs w:val="24"/>
        </w:rPr>
        <w:t xml:space="preserve"> </w:t>
      </w:r>
      <w:r>
        <w:rPr>
          <w:szCs w:val="24"/>
        </w:rPr>
        <w:t>hazırlanan</w:t>
      </w:r>
      <w:proofErr w:type="gramEnd"/>
      <w:r>
        <w:rPr>
          <w:szCs w:val="24"/>
        </w:rPr>
        <w:t xml:space="preserve"> İmar Komisyon Raporunun </w:t>
      </w:r>
      <w:r w:rsidRPr="00D27E42">
        <w:rPr>
          <w:szCs w:val="24"/>
        </w:rPr>
        <w:t xml:space="preserve"> görüşülmesi.</w:t>
      </w:r>
    </w:p>
    <w:p w:rsidR="00010593" w:rsidRPr="00D27E42" w:rsidRDefault="00010593" w:rsidP="00010593">
      <w:pPr>
        <w:tabs>
          <w:tab w:val="left" w:pos="7260"/>
        </w:tabs>
        <w:jc w:val="both"/>
        <w:rPr>
          <w:szCs w:val="24"/>
        </w:rPr>
      </w:pPr>
      <w:r w:rsidRPr="00CB0729">
        <w:rPr>
          <w:b/>
          <w:szCs w:val="24"/>
          <w:u w:val="single"/>
        </w:rPr>
        <w:t>11-</w:t>
      </w:r>
      <w:r w:rsidRPr="00C27FE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02/09</w:t>
      </w:r>
      <w:r w:rsidRPr="00CC7CB7">
        <w:rPr>
          <w:color w:val="000000"/>
          <w:szCs w:val="24"/>
        </w:rPr>
        <w:t xml:space="preserve">/2021 tarih ve </w:t>
      </w:r>
      <w:r>
        <w:rPr>
          <w:color w:val="000000"/>
          <w:szCs w:val="24"/>
        </w:rPr>
        <w:t>103</w:t>
      </w:r>
      <w:r w:rsidRPr="00CC7CB7">
        <w:rPr>
          <w:color w:val="000000"/>
          <w:szCs w:val="24"/>
        </w:rPr>
        <w:t xml:space="preserve"> sayılı meclis kararı ile İmar Komisyonuna havale edilen Erzurum İli Aziziye İlçesi Kuşçu Mahallesi 0 ada 945 </w:t>
      </w:r>
      <w:proofErr w:type="spellStart"/>
      <w:r w:rsidRPr="00CC7CB7">
        <w:rPr>
          <w:color w:val="000000"/>
          <w:szCs w:val="24"/>
        </w:rPr>
        <w:t>nolu</w:t>
      </w:r>
      <w:proofErr w:type="spellEnd"/>
      <w:r w:rsidRPr="00CC7CB7">
        <w:rPr>
          <w:color w:val="000000"/>
          <w:szCs w:val="24"/>
        </w:rPr>
        <w:t xml:space="preserve"> parsel ve 101 </w:t>
      </w:r>
      <w:proofErr w:type="spellStart"/>
      <w:r w:rsidRPr="00CC7CB7">
        <w:rPr>
          <w:color w:val="000000"/>
          <w:szCs w:val="24"/>
        </w:rPr>
        <w:t>nolu</w:t>
      </w:r>
      <w:proofErr w:type="spellEnd"/>
      <w:r w:rsidRPr="00CC7CB7">
        <w:rPr>
          <w:color w:val="000000"/>
          <w:szCs w:val="24"/>
        </w:rPr>
        <w:t xml:space="preserve"> parseller ile Kahramanlar Mahallesi 12368 ada 1, 3 ve 4 </w:t>
      </w:r>
      <w:proofErr w:type="spellStart"/>
      <w:r w:rsidRPr="00CC7CB7">
        <w:rPr>
          <w:color w:val="000000"/>
          <w:szCs w:val="24"/>
        </w:rPr>
        <w:t>nolu</w:t>
      </w:r>
      <w:proofErr w:type="spellEnd"/>
      <w:r w:rsidRPr="00CC7CB7">
        <w:rPr>
          <w:color w:val="000000"/>
          <w:szCs w:val="24"/>
        </w:rPr>
        <w:t xml:space="preserve"> parsellerde kayıtlı taşınmazlar 1/5000 ölçekli Nazım İmar Planına uygun olacak şekilde 1/1000 ölçekli Uygulama İmar </w:t>
      </w:r>
      <w:r>
        <w:rPr>
          <w:color w:val="000000"/>
          <w:szCs w:val="24"/>
        </w:rPr>
        <w:t xml:space="preserve">Planı </w:t>
      </w:r>
      <w:proofErr w:type="gramStart"/>
      <w:r>
        <w:rPr>
          <w:color w:val="000000"/>
          <w:szCs w:val="24"/>
        </w:rPr>
        <w:t xml:space="preserve">hakkında </w:t>
      </w:r>
      <w:r w:rsidRPr="002D41A3">
        <w:rPr>
          <w:color w:val="000000"/>
          <w:szCs w:val="24"/>
        </w:rPr>
        <w:t xml:space="preserve"> </w:t>
      </w:r>
      <w:r>
        <w:rPr>
          <w:szCs w:val="24"/>
        </w:rPr>
        <w:t>hazırlanan</w:t>
      </w:r>
      <w:proofErr w:type="gramEnd"/>
      <w:r>
        <w:rPr>
          <w:szCs w:val="24"/>
        </w:rPr>
        <w:t xml:space="preserve"> İmar Komisyon Raporunun </w:t>
      </w:r>
      <w:r w:rsidRPr="00D27E42">
        <w:rPr>
          <w:szCs w:val="24"/>
        </w:rPr>
        <w:t xml:space="preserve"> görüşülmesi.</w:t>
      </w:r>
    </w:p>
    <w:p w:rsidR="00010593" w:rsidRDefault="00010593" w:rsidP="00010593">
      <w:pPr>
        <w:jc w:val="both"/>
        <w:rPr>
          <w:szCs w:val="24"/>
        </w:rPr>
      </w:pPr>
    </w:p>
    <w:p w:rsidR="00010593" w:rsidRDefault="00010593" w:rsidP="00010593">
      <w:pPr>
        <w:jc w:val="both"/>
        <w:rPr>
          <w:szCs w:val="24"/>
        </w:rPr>
      </w:pPr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  <w:bookmarkStart w:id="0" w:name="_GoBack"/>
      <w:bookmarkEnd w:id="0"/>
    </w:p>
    <w:sectPr w:rsidR="0001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BA"/>
    <w:rsid w:val="00010593"/>
    <w:rsid w:val="00103280"/>
    <w:rsid w:val="002432CC"/>
    <w:rsid w:val="0035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E462B-7E94-4989-8561-D48D98F9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59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059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2024-12-17T10:40:00Z</dcterms:created>
  <dcterms:modified xsi:type="dcterms:W3CDTF">2024-12-17T10:41:00Z</dcterms:modified>
</cp:coreProperties>
</file>